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6F2FE58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18C12C22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И.о. 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ого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74A7C" w:rsidRPr="00801988">
        <w:rPr>
          <w:rFonts w:ascii="Times New Roman" w:hAnsi="Times New Roman"/>
          <w:b/>
        </w:rPr>
        <w:t>ГКП на ПХВ «Центр детской неотложной медицинской помощи» УЗ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1DCF4235"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64599074" w:rsidR="00A2403F" w:rsidRPr="00522A90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9B3F04">
        <w:rPr>
          <w:rFonts w:ascii="Times New Roman" w:hAnsi="Times New Roman"/>
          <w:b/>
          <w:sz w:val="28"/>
          <w:szCs w:val="28"/>
        </w:rPr>
        <w:t>32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72400B80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9B3F04">
        <w:rPr>
          <w:rFonts w:ascii="Times New Roman" w:hAnsi="Times New Roman"/>
          <w:b/>
          <w:sz w:val="24"/>
          <w:szCs w:val="24"/>
        </w:rPr>
        <w:t>20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r w:rsidR="00093E30">
        <w:rPr>
          <w:rFonts w:ascii="Times New Roman" w:hAnsi="Times New Roman"/>
          <w:b/>
          <w:sz w:val="24"/>
          <w:szCs w:val="24"/>
        </w:rPr>
        <w:t>октяб</w:t>
      </w:r>
      <w:r w:rsidR="00574A7C">
        <w:rPr>
          <w:rFonts w:ascii="Times New Roman" w:hAnsi="Times New Roman"/>
          <w:b/>
          <w:sz w:val="24"/>
          <w:szCs w:val="24"/>
        </w:rPr>
        <w:t>ря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525670F2" w:rsidR="006151F8" w:rsidRPr="004724C2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801988">
        <w:rPr>
          <w:rFonts w:ascii="Times New Roman" w:hAnsi="Times New Roman"/>
          <w:sz w:val="24"/>
          <w:szCs w:val="24"/>
        </w:rPr>
        <w:t>ГКП на ПХВ «Центр детской неотложной медицинской помощи» УЗ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Pr="00801988">
        <w:rPr>
          <w:rFonts w:ascii="Times New Roman" w:hAnsi="Times New Roman"/>
          <w:sz w:val="24"/>
          <w:szCs w:val="24"/>
        </w:rPr>
        <w:t>ул. Манаса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F86C8A" w:rsidRPr="00801988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постановлением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Правительства Республики Казахстан от 04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>июня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>21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5E47BB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>37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>5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215604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4724C2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9B3F04" w:rsidRPr="009B3F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9B3F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9B3F04" w:rsidRPr="009B3F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582</w:t>
      </w:r>
      <w:r w:rsidR="009B3F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B3F04" w:rsidRPr="009B3F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540</w:t>
      </w:r>
      <w:r w:rsidR="004724C2" w:rsidRPr="004724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,0</w:t>
      </w:r>
      <w:r w:rsidR="00EF6FE6" w:rsidRPr="004724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0 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9B3F04" w:rsidRPr="009B3F04">
        <w:rPr>
          <w:rFonts w:ascii="Times New Roman" w:hAnsi="Times New Roman"/>
          <w:b/>
          <w:color w:val="000000" w:themeColor="text1"/>
          <w:sz w:val="24"/>
          <w:szCs w:val="24"/>
        </w:rPr>
        <w:t>пять миллионов пятьсот восемьдесят две тысячи пятьсот сорок</w:t>
      </w:r>
      <w:r w:rsidR="00EF6FE6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4724C2" w:rsidRPr="004724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тиын.</w:t>
      </w:r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24C2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tbl>
      <w:tblPr>
        <w:tblW w:w="15573" w:type="dxa"/>
        <w:tblInd w:w="93" w:type="dxa"/>
        <w:tblLook w:val="04A0" w:firstRow="1" w:lastRow="0" w:firstColumn="1" w:lastColumn="0" w:noHBand="0" w:noVBand="1"/>
      </w:tblPr>
      <w:tblGrid>
        <w:gridCol w:w="586"/>
        <w:gridCol w:w="2211"/>
        <w:gridCol w:w="7850"/>
        <w:gridCol w:w="954"/>
        <w:gridCol w:w="956"/>
        <w:gridCol w:w="1718"/>
        <w:gridCol w:w="1298"/>
      </w:tblGrid>
      <w:tr w:rsidR="009B3F04" w:rsidRPr="009B3F04" w14:paraId="37822AA4" w14:textId="77777777" w:rsidTr="009B3F04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ED6B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F2CB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362E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53C9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0E06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EB61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(тенге)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8AA1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(тенге) </w:t>
            </w:r>
          </w:p>
        </w:tc>
      </w:tr>
      <w:tr w:rsidR="009B3F04" w:rsidRPr="009B3F04" w14:paraId="676E0239" w14:textId="77777777" w:rsidTr="009B3F0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9BA4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FB0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Шунтирующая система,контурные, малая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13C0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Шунтирующая система, малая, низкого, среднего или высокого давления.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Представляют собой различные варианты комплектаций клапанов контроля оттока СМЖ с кардиоперитонеальными/перитонеальными и вентрикулярными катетерами.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Клапаны с контролем оттока СМЖ производятся из двух различных материалов – полипропилена и силикона, исключающих слипание и деформацию клапанов. Простое внутреннее устройство, в сочетании с надежной мембранной конструкцией, обеспечивает оптимальную работу клапана.Клапаны: контурные – включают в себя центральный резервуар для инъекций и взятия проб ликвора, а также один или два окклюдера для осуществления выборочной промывки.Рентгеноконтрастные метки и кодовые обозначения на клапане указывают направление тока ликвора, места соединения с катетерами и градацию по давлению.Катетеры, входящие в состав систем, производятся из силикона (без примеси латекса), что препятствует их слипанию и петлеобразованию.Защелкивающиеся шунтирующие системы включают интегрированный вентрикулостомический резервуар с защелкой, предназначеной для соединения с катетером, имеющим аналогичную систему крепления. Такое соединение не требует фиксации компонентов системы лигатурой, что сокращает время установки шунта и сводит кминимуму возможность травмы при ревизии.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комплект входят:• Клапан с контролем оттока СМЖ, малый, размерами 12х25 мм, резервуар диаметром 10 мм, высота 5.5 мм.• Вентрикулярный катетер, стандартный, импрегнирован барием, с угловой клипсой, со стилетом, длиной 230 мм, диаметр 2,5 мм, внутренний диаметр 1,3 мм. 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Наличие 4 рядов по 8 отверстий на дистальном конце катетера длиной 1,6 см. Наличие трех маркеров длины, через 5 см от проксимального конца. • Кардиоперитонеальный катетер, стандартный, импрегнирован барием, длиной 900 мм, диаметр 2,5 мм, внутренний диаметр 1,3 мм. Наличие 4 щелевидных отверстий, расположенных под углом 90 градусов в стенке катетера. Наличие трех маркеров длины, через 10 см от дистального конца.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8B29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78A3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FC3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191 540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F112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574 620   </w:t>
            </w:r>
          </w:p>
        </w:tc>
      </w:tr>
      <w:tr w:rsidR="009B3F04" w:rsidRPr="009B3F04" w14:paraId="7C2F590C" w14:textId="77777777" w:rsidTr="009B3F0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37E0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46D3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Шунтирующая система, контурные, стандартная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B3D7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Шунтирующая система, стандартная - низкого, среднего или высокого давления.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Представляют собой различные варианты комплектаций клапанов контроля оттока СМЖ с кардиоперитонеальными/перитонеальными и вентрикулярными катетерами.Клапаны с контролем оттока СМЖ производятся из двух различных материалов – полипропилена и силикона, исключающих слипание и деформацию клапанов. Простое внутреннее устройство, в сочетании с надежной мембранной конструкцией, обеспечивает оптимальную работу клапана.Клапаны: контурные – включают в себя центральный резервуар для инъекций и взятия проб ликвора, а также один или два окклюдера для осуществления выборочной промывки.Рентгеноконтрастные метки и кодовые обозначения на клапане указывают направление тока ликвора, места соединения с катетерами и градацию по давлению.Катетеры, входящие в состав систем, производятся из силикона (без примеси латекса), что препятствует их слипанию и петлеобразованию.Защелкивающиеся шунтирующие системы включают интегрированный вентрикулостомический резервуар с защелкой, предназначеной для соединения с катетером, имеющим аналогичную систему крепления. Такое соединение не требует фиксации компонентов системы лигатурой, что сокращает время установки шунта и сводит кминимуму возможность травмы при ревизии.Отсутствие металлических деталей в клапанах позволяет без помех проводить КТ и ЯМР исследования В комплект входят:• Клапан с контролем оттока СМЖ, стандартный, размерами 18х32 мм, резервуар диаметром 14 мм, высота 7.5 мм.• Вентрикулярный катетер, стандартный, импрегнирован барием, с угловой клипсой, со стилетом, длиной 230 мм, диаметр 2,5 мм, внутренний диаметр 1,3 мм. Наличие 4 рядов по 8 отверстий на дистальном конце катетера длиной 1,6 см. Наличие трех маркеров длины, через 5 см от проксимального конца. • Кардиоперитонеальный катетер, стандартный, импрегнирован барием, длиной 900 мм, диаметр 2,5 мм, внутренний диаметр 1,3 мм. Наличие 4 щелевидных отверстий, расположенных под углом 90 градусов в стенке катетера. Наличие трех маркеров длины, через 10 см от дистального конца.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2FDF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6602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5F6C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191 540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A672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574 620   </w:t>
            </w:r>
          </w:p>
        </w:tc>
      </w:tr>
      <w:tr w:rsidR="009B3F04" w:rsidRPr="009B3F04" w14:paraId="4950A38C" w14:textId="77777777" w:rsidTr="009B3F0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84E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176B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Шунтирующая система Дельта, малая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0F7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Шунтирующая система Дельта, малая, низкого, среднего или высокого давления.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Разработан для снижения риска гипердренирования СМЖ. В конструкцию клапана включено антисифонное устройство – Дельта-камера, позволяющее поддерживать интравентрикулярное давление пациента в пределах физиологической нормы, независимо от скорости вырабатывания ликвора и положения тела пациента (лежа/стоя). В норме диафрагма камеры закрыта и открывается при увеличении положительного интравентрикулярного давления. При нарастании отрицательного давления – немедленно закрывается. Клапан Дельта состоит из двух различных материалов – полипропилена и силикона (без примеси латекса), исключающих слипание и деформацию клапанов. Рентгеноконтрастные метки и кодовые обозначения на клапане указывают направление тока ликвора, места соединения с катетерами и градацию по давлению. Все клапаны Дельта включают в себя резервуар для инъекций и взятия проб ликвора, а также окклюдеры для избирательной промывки. Катетеры производятся из силикона (без примеси латекса), что препятствует их слипанию и петлетлеобразованию. Отсутствие металлических деталей в системах позволяет без помех проводить КТ и ЯМР исследования.В комплект входят:Клапан Дельта, малый, размер 36х6 мм. Вентрикулярный катетер, стандартный, с правоугольной клипсой, со стилетом, импрегнирован барием, длина - 230 мм., внутренний диаметр - 1.2-1.3 мм., наружный диаметр - 2.1-2.5 мм. Наличие 4 рядов по 8 отверстий на дистальном конце катетера длиной 16 мм. Наличие 3 маркеров длины, через 50 мм. от проксимального конца; 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Кардиоперитонеальный катетер, стандартный, импрегнирован барием, длиной 900 мм, наружный диаметр 2,5 мм., внутренний диаметр 1,3 мм. Наличие 8 щелевидных отверстий, расположенных под углом 90 градусов в стенке катетера. Наличие 3 маркеров длины на расстоянии 100 мм. от проксимального конца. Наличие 2 щелевых отверстий, расположенных под углом 180 градусов в стенке катетера.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Режим функционирования: 1.0/1.5/2.0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FF8D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ACC0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0436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269 325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69E1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807 975   </w:t>
            </w:r>
          </w:p>
        </w:tc>
      </w:tr>
      <w:tr w:rsidR="009B3F04" w:rsidRPr="009B3F04" w14:paraId="606EC70E" w14:textId="77777777" w:rsidTr="009B3F0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E4A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ADA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Шунтирующая система Дельта, стандартная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8FC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Шунтирующая система Дельта, стандартная, низкого, среднего или высокого давления.Разработана для снижения риска гипердренирования СМЖ. В конструкцию клапана включено антисифонное устройство – Дельта-камера, позволяющее поддерживать интравентрикулярное давление пациента в пределах физиологической нормы, независимо от скорости вырабатывания ликвора и положения тела пациента (лежа/стоя). В норме диафрагма камеры закрыта и открывается при увеличении положительного интравентрикулярного давления. При нарастании отрицательного давления – немедленно закрывается.Клапан Дельта состоит из двух различных материалов – полипропилена и силикона (без примеси латекса), исключающих слипание и деформацию клапанов. Рентгеноконтрастные метки и кодовые обозначения на клапане указывают направление тока ликвора, места соединения с катетерами и градацию по давлению. Все клапаны Дельта включают в себя резервуар для инъекций и взятия проб ликвора, а также окклюдеры для избирательной промывки.Катетеры производятся из силикона (без примеси латекса), что препятствует их слипанию и петлетлеобразованию.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Отсутствие металлических деталей в системах позволяет без помех проводить КТ и ЯМР исследования.В комплект входят: Клапан Дельта, стандартный, размер 40х8 мм.; 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Вентрикулярный катетер, стандартный, с правоугольной клипсой, со стилетом, импрегнирован барием, длина - 230 мм., внутренний диаметр - 1.2-1.3 мм., наружный диаметр - 2.1-2.5 мм. Наличие 4 рядов по 8 отверстий на дистальном конце катетера длиной 16 мм. Наличие 3 маркеров длины, через 50 мм. от проксимального конца; 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Кардиоперитонеальный катетер, стандартный, импрегнирован барием, длиной 900 мм, наружный диаметр 2,5 мм., внутренний диаметр 1,3 мм. Наличие 8 щелевидных отверстий, расположенных под углом 90 градусов в стенке катетера. Наличие 3 маркеров длины на расстоянии 100 мм. от открытого кончика. Наличие 2 щелевых отверстий, расположенных под углом 180 градусов в стенке катетера.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Режим функционирования: 1.0/1.5/2.0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39CD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49DC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557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224 475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AAF8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673 425   </w:t>
            </w:r>
          </w:p>
        </w:tc>
      </w:tr>
      <w:tr w:rsidR="009B3F04" w:rsidRPr="009B3F04" w14:paraId="2788A877" w14:textId="77777777" w:rsidTr="009B3F0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518F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CE3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Иммунная сыворотка и Иммуноглобулин человека антицитомегаловирусный 10 мл/1000 Е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844F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внутривенного введения, 10 мл/1000 Е, Состав 1 мл раствора содержит: активные вещества: белки плазмы человека 50 мг, из них иммуноглобулин G* (IgG), не менее 96%, иммуноглобулин A (IgA), не более 2,0 мг, антитела против цитомегаловируса, не менее 100 Е**, вспомогательные вещества: глицин, вода для инъекций. Распределение подклассов IgG: IgG1 около 65%, IgG2 около 30 %, IgG3 около 3%, IgG4 около 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AE5A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A2DC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CEFB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58 630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2CCE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1 758 900   </w:t>
            </w:r>
          </w:p>
        </w:tc>
      </w:tr>
      <w:tr w:rsidR="009B3F04" w:rsidRPr="009B3F04" w14:paraId="637ACBFE" w14:textId="77777777" w:rsidTr="009B3F0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979A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B587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Иммуноглобулин нормальный человеческий Раствор для внутривенного введения, 50 мг 10 мл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9ED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внутривенного введения, 50 мг 10 мл. В 1 мл раствора содержится: Белки плазмы человека 50 мг, Из них иммуноглобулин ≥ 95 %. Иммуноглобулин М (IgM) 6 мг. Иммуноглобулин A (IgA) 6 мг. Иммуноглобулин G (IgG) 38 мг. Распределение подклассов IgG: 63% (IgG1), 26% (IgG2), 4% (IgG3), 7% (IgG4) Вспомогательные вещества: декстрозы моногидрат — 27,5 мг; ионы натрия — 78 мкмоль; ионы хлора — 78 мкмоль; вода для инъекций (до 1 мл) Описание лекарственной формы: Бесцветная или светло-желтая, прозрачная или слегка опалесцирующая жидкость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49CA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AB69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E3F6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23 460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4849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1 173 000   </w:t>
            </w:r>
          </w:p>
        </w:tc>
      </w:tr>
      <w:tr w:rsidR="009B3F04" w:rsidRPr="009B3F04" w14:paraId="2F773A72" w14:textId="77777777" w:rsidTr="009B3F0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C74E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FB17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Паста Шнырева 100гр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FA8" w14:textId="77777777" w:rsidR="009B3F04" w:rsidRPr="009B3F04" w:rsidRDefault="009B3F04" w:rsidP="009B3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Лекарственный препарат Паста Шнырева предназначен для наружного применения в банке 100гр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52C1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7DF7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банка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7459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2 000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71D8" w14:textId="77777777" w:rsidR="009B3F04" w:rsidRPr="009B3F04" w:rsidRDefault="009B3F04" w:rsidP="009B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20 000   </w:t>
            </w:r>
          </w:p>
        </w:tc>
      </w:tr>
    </w:tbl>
    <w:p w14:paraId="68643858" w14:textId="77777777" w:rsidR="00093E30" w:rsidRDefault="00093E30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470EB172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lastRenderedPageBreak/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14:paraId="78B0A47D" w14:textId="55AA306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>г. Алматы, ул. Манаса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752BEF73" w14:textId="03F76414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0" w:name="z199"/>
      <w:bookmarkEnd w:id="0"/>
      <w:r w:rsidRPr="00256189">
        <w:t>ГКП на ПХВ «Центр детской неотложной медицинской помощи» УЗ г. Алматы</w:t>
      </w:r>
      <w:r w:rsidR="00FE54A3" w:rsidRPr="008D4B4D">
        <w:t xml:space="preserve">, </w:t>
      </w:r>
      <w:r w:rsidR="00093E30">
        <w:t>г. Алматы, ул. Манаса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r w:rsidR="00574A7C" w:rsidRPr="00256189">
        <w:t>каб</w:t>
      </w:r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093E30">
        <w:rPr>
          <w:lang w:val="kk-KZ"/>
        </w:rPr>
        <w:t>до 18</w:t>
      </w:r>
      <w:r w:rsidRPr="000627E8">
        <w:rPr>
          <w:lang w:val="kk-KZ"/>
        </w:rPr>
        <w:t xml:space="preserve"> ч.00мин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093E30">
        <w:rPr>
          <w:lang w:val="kk-KZ"/>
        </w:rPr>
        <w:t>8705-555-33-29</w:t>
      </w:r>
      <w:r w:rsidR="00FE54A3" w:rsidRPr="008D4B4D">
        <w:t xml:space="preserve">, </w:t>
      </w:r>
    </w:p>
    <w:p w14:paraId="1ABF1F83" w14:textId="5D12B9C0"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9B3F04">
        <w:t>27</w:t>
      </w:r>
      <w:r w:rsidR="001E333F" w:rsidRPr="008D4B4D">
        <w:t xml:space="preserve">» </w:t>
      </w:r>
      <w:r w:rsidR="00093E30">
        <w:t>октябр</w:t>
      </w:r>
      <w:r>
        <w:t>я</w:t>
      </w:r>
      <w:r w:rsidR="001E333F" w:rsidRPr="008D4B4D">
        <w:t xml:space="preserve"> </w:t>
      </w:r>
      <w:r w:rsidR="00FE54A3" w:rsidRPr="008D4B4D">
        <w:t>202</w:t>
      </w:r>
      <w:r w:rsidR="005B7017">
        <w:t>2</w:t>
      </w:r>
      <w:r w:rsidR="00FE54A3" w:rsidRPr="008D4B4D">
        <w:t xml:space="preserve"> года.</w:t>
      </w:r>
    </w:p>
    <w:p w14:paraId="0BF8E44C" w14:textId="16FBB5D0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дата, время и место вскрытия конвертов с ценовыми предложениями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>) «</w:t>
      </w:r>
      <w:r w:rsidR="009B3F04">
        <w:rPr>
          <w:lang w:val="kk-KZ"/>
        </w:rPr>
        <w:t>27</w:t>
      </w:r>
      <w:r w:rsidR="00180AB6" w:rsidRPr="00801988">
        <w:t xml:space="preserve">» </w:t>
      </w:r>
      <w:r w:rsidR="00093E30">
        <w:t>октября</w:t>
      </w:r>
      <w:r w:rsidR="00180AB6" w:rsidRPr="00801988">
        <w:t xml:space="preserve"> 2022 года.</w:t>
      </w:r>
      <w:r w:rsidRPr="00801988">
        <w:t xml:space="preserve"> </w:t>
      </w:r>
      <w:r w:rsidR="00801988" w:rsidRPr="00801988">
        <w:t>ГКП на ПХВ «Центр детской неотложной медицинской помощи» УЗ г. Алматы</w:t>
      </w:r>
      <w:r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каб</w:t>
      </w:r>
      <w:r w:rsidR="00C064E3" w:rsidRPr="00801988">
        <w:t>.</w:t>
      </w:r>
    </w:p>
    <w:p w14:paraId="4538F6E9" w14:textId="77777777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14:paraId="770B05B6" w14:textId="35651F30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</w:t>
      </w:r>
      <w:bookmarkStart w:id="1" w:name="_GoBack"/>
      <w:bookmarkEnd w:id="1"/>
      <w:r w:rsidRPr="00801988">
        <w:rPr>
          <w:b/>
          <w:color w:val="000000"/>
          <w:spacing w:val="2"/>
          <w:shd w:val="clear" w:color="auto" w:fill="FFFFFF"/>
        </w:rPr>
        <w:t>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428AC366" w14:textId="77777777"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48AB7" w14:textId="77777777" w:rsidR="00223B75" w:rsidRDefault="00223B75" w:rsidP="00F47EDF">
      <w:pPr>
        <w:spacing w:after="0" w:line="240" w:lineRule="auto"/>
      </w:pPr>
      <w:r>
        <w:separator/>
      </w:r>
    </w:p>
  </w:endnote>
  <w:endnote w:type="continuationSeparator" w:id="0">
    <w:p w14:paraId="1AD97ED3" w14:textId="77777777" w:rsidR="00223B75" w:rsidRDefault="00223B75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04">
          <w:rPr>
            <w:noProof/>
          </w:rPr>
          <w:t>4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FA51" w14:textId="77777777" w:rsidR="00223B75" w:rsidRDefault="00223B75" w:rsidP="00F47EDF">
      <w:pPr>
        <w:spacing w:after="0" w:line="240" w:lineRule="auto"/>
      </w:pPr>
      <w:r>
        <w:separator/>
      </w:r>
    </w:p>
  </w:footnote>
  <w:footnote w:type="continuationSeparator" w:id="0">
    <w:p w14:paraId="2FBF3237" w14:textId="77777777" w:rsidR="00223B75" w:rsidRDefault="00223B75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6A62"/>
    <w:rsid w:val="00050B3C"/>
    <w:rsid w:val="00052290"/>
    <w:rsid w:val="00093E30"/>
    <w:rsid w:val="00094843"/>
    <w:rsid w:val="000B747D"/>
    <w:rsid w:val="000C78C6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111A5"/>
    <w:rsid w:val="00215604"/>
    <w:rsid w:val="00220455"/>
    <w:rsid w:val="00223B75"/>
    <w:rsid w:val="00233390"/>
    <w:rsid w:val="00233A6D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B0E3E"/>
    <w:rsid w:val="002E4336"/>
    <w:rsid w:val="002F43D7"/>
    <w:rsid w:val="003256B5"/>
    <w:rsid w:val="0033770B"/>
    <w:rsid w:val="0034709B"/>
    <w:rsid w:val="00363297"/>
    <w:rsid w:val="00371AEA"/>
    <w:rsid w:val="00380024"/>
    <w:rsid w:val="003811CB"/>
    <w:rsid w:val="003A4AD8"/>
    <w:rsid w:val="003B60E9"/>
    <w:rsid w:val="003C10F3"/>
    <w:rsid w:val="003E569C"/>
    <w:rsid w:val="004024D4"/>
    <w:rsid w:val="004233C8"/>
    <w:rsid w:val="0044164E"/>
    <w:rsid w:val="0046421E"/>
    <w:rsid w:val="004724C2"/>
    <w:rsid w:val="00480654"/>
    <w:rsid w:val="00495178"/>
    <w:rsid w:val="004A657D"/>
    <w:rsid w:val="004B0226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41D68"/>
    <w:rsid w:val="00546142"/>
    <w:rsid w:val="005471DA"/>
    <w:rsid w:val="005529C8"/>
    <w:rsid w:val="0056118A"/>
    <w:rsid w:val="00562EC1"/>
    <w:rsid w:val="00566493"/>
    <w:rsid w:val="00570D58"/>
    <w:rsid w:val="00574A7C"/>
    <w:rsid w:val="00574BF7"/>
    <w:rsid w:val="005750E2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747FEA"/>
    <w:rsid w:val="007636F6"/>
    <w:rsid w:val="007643FC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633C"/>
    <w:rsid w:val="00890D5C"/>
    <w:rsid w:val="008914F0"/>
    <w:rsid w:val="00891E83"/>
    <w:rsid w:val="00894597"/>
    <w:rsid w:val="00895721"/>
    <w:rsid w:val="008A210B"/>
    <w:rsid w:val="008B0EC6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7EB1"/>
    <w:rsid w:val="00A02D0F"/>
    <w:rsid w:val="00A2403F"/>
    <w:rsid w:val="00A46F59"/>
    <w:rsid w:val="00A53417"/>
    <w:rsid w:val="00A54063"/>
    <w:rsid w:val="00A83484"/>
    <w:rsid w:val="00A83909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7060"/>
    <w:rsid w:val="00B80DF0"/>
    <w:rsid w:val="00B8302F"/>
    <w:rsid w:val="00B87C7D"/>
    <w:rsid w:val="00BA5D79"/>
    <w:rsid w:val="00BB619C"/>
    <w:rsid w:val="00BC297D"/>
    <w:rsid w:val="00BC2A00"/>
    <w:rsid w:val="00BC3ED5"/>
    <w:rsid w:val="00BC4FBE"/>
    <w:rsid w:val="00BD52D5"/>
    <w:rsid w:val="00BD6A75"/>
    <w:rsid w:val="00C064E3"/>
    <w:rsid w:val="00C11E91"/>
    <w:rsid w:val="00C14DD6"/>
    <w:rsid w:val="00C43498"/>
    <w:rsid w:val="00C444E5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08D0"/>
    <w:rsid w:val="00EA60E4"/>
    <w:rsid w:val="00ED6ADE"/>
    <w:rsid w:val="00EE4B81"/>
    <w:rsid w:val="00EF6FE6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B3B3-398A-425E-864B-BF26D0CD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2022-09-22T11:29:00Z</cp:lastPrinted>
  <dcterms:created xsi:type="dcterms:W3CDTF">2022-10-20T13:28:00Z</dcterms:created>
  <dcterms:modified xsi:type="dcterms:W3CDTF">2022-10-20T13:28:00Z</dcterms:modified>
</cp:coreProperties>
</file>