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8" w:rsidRPr="00AE0FE4" w:rsidRDefault="00574A7C" w:rsidP="00BB619C">
      <w:pPr>
        <w:spacing w:after="0" w:line="240" w:lineRule="auto"/>
        <w:jc w:val="right"/>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151765</wp:posOffset>
            </wp:positionH>
            <wp:positionV relativeFrom="paragraph">
              <wp:posOffset>-153035</wp:posOffset>
            </wp:positionV>
            <wp:extent cx="3276600" cy="1057987"/>
            <wp:effectExtent l="0" t="0" r="0" b="0"/>
            <wp:wrapNone/>
            <wp:docPr id="1"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325"/>
                    <a:stretch/>
                  </pic:blipFill>
                  <pic:spPr bwMode="auto">
                    <a:xfrm>
                      <a:off x="0" y="0"/>
                      <a:ext cx="3279163" cy="1058815"/>
                    </a:xfrm>
                    <a:prstGeom prst="rect">
                      <a:avLst/>
                    </a:prstGeom>
                    <a:noFill/>
                    <a:ln>
                      <a:noFill/>
                    </a:ln>
                    <a:extLst>
                      <a:ext uri="{53640926-AAD7-44D8-BBD7-CCE9431645EC}">
                        <a14:shadowObscured xmlns:a14="http://schemas.microsoft.com/office/drawing/2010/main"/>
                      </a:ext>
                    </a:extLst>
                  </pic:spPr>
                </pic:pic>
              </a:graphicData>
            </a:graphic>
          </wp:anchor>
        </w:drawing>
      </w:r>
      <w:r w:rsidR="00747FEA">
        <w:rPr>
          <w:rFonts w:ascii="Times New Roman" w:hAnsi="Times New Roman"/>
          <w:b/>
          <w:sz w:val="24"/>
          <w:szCs w:val="24"/>
          <w:lang w:val="kk-KZ"/>
        </w:rPr>
        <w:t xml:space="preserve"> </w:t>
      </w:r>
      <w:r w:rsidR="00BB619C" w:rsidRPr="00AE0FE4">
        <w:rPr>
          <w:rFonts w:ascii="Times New Roman" w:hAnsi="Times New Roman"/>
          <w:b/>
          <w:sz w:val="24"/>
          <w:szCs w:val="24"/>
          <w:lang w:val="kk-KZ"/>
        </w:rPr>
        <w:t xml:space="preserve">Утверждаю </w:t>
      </w:r>
    </w:p>
    <w:p w:rsidR="006049E8" w:rsidRPr="00801988" w:rsidRDefault="00BB619C" w:rsidP="006049E8">
      <w:pPr>
        <w:spacing w:after="0" w:line="240" w:lineRule="auto"/>
        <w:jc w:val="right"/>
        <w:rPr>
          <w:rFonts w:ascii="Times New Roman" w:hAnsi="Times New Roman"/>
          <w:b/>
          <w:sz w:val="24"/>
          <w:szCs w:val="24"/>
        </w:rPr>
      </w:pPr>
      <w:r w:rsidRPr="00AE0FE4">
        <w:rPr>
          <w:rFonts w:ascii="Times New Roman" w:hAnsi="Times New Roman"/>
          <w:b/>
          <w:sz w:val="24"/>
          <w:szCs w:val="24"/>
          <w:lang w:val="kk-KZ"/>
        </w:rPr>
        <w:t xml:space="preserve">                                                                                                                                  </w:t>
      </w:r>
      <w:r w:rsidR="002E4336">
        <w:rPr>
          <w:rFonts w:ascii="Times New Roman" w:hAnsi="Times New Roman"/>
          <w:b/>
          <w:sz w:val="24"/>
          <w:szCs w:val="24"/>
          <w:lang w:val="kk-KZ"/>
        </w:rPr>
        <w:t xml:space="preserve">                               </w:t>
      </w:r>
      <w:r w:rsidR="000A6C79">
        <w:rPr>
          <w:rFonts w:ascii="Times New Roman" w:hAnsi="Times New Roman"/>
          <w:b/>
          <w:sz w:val="24"/>
          <w:szCs w:val="24"/>
          <w:lang w:val="kk-KZ"/>
        </w:rPr>
        <w:t xml:space="preserve">Директор </w:t>
      </w:r>
      <w:r w:rsidR="00A82107">
        <w:rPr>
          <w:rFonts w:ascii="Times New Roman" w:hAnsi="Times New Roman"/>
          <w:b/>
          <w:lang w:val="kk-KZ"/>
        </w:rPr>
        <w:t>КГ</w:t>
      </w:r>
      <w:r w:rsidR="00574A7C" w:rsidRPr="00801988">
        <w:rPr>
          <w:rFonts w:ascii="Times New Roman" w:hAnsi="Times New Roman"/>
          <w:b/>
        </w:rPr>
        <w:t>П на ПХВ «Центр детской неотложной медицинской помощи» У</w:t>
      </w:r>
      <w:r w:rsidR="00A82107">
        <w:rPr>
          <w:rFonts w:ascii="Times New Roman" w:hAnsi="Times New Roman"/>
          <w:b/>
        </w:rPr>
        <w:t>О</w:t>
      </w:r>
      <w:r w:rsidR="00574A7C" w:rsidRPr="00801988">
        <w:rPr>
          <w:rFonts w:ascii="Times New Roman" w:hAnsi="Times New Roman"/>
          <w:b/>
        </w:rPr>
        <w:t>З города Алматы</w:t>
      </w:r>
      <w:r w:rsidRPr="00801988">
        <w:rPr>
          <w:rFonts w:ascii="Times New Roman" w:hAnsi="Times New Roman"/>
          <w:b/>
          <w:sz w:val="24"/>
          <w:szCs w:val="24"/>
        </w:rPr>
        <w:t xml:space="preserve"> </w:t>
      </w:r>
    </w:p>
    <w:p w:rsidR="00BB619C" w:rsidRPr="00801988" w:rsidRDefault="00574A7C" w:rsidP="006049E8">
      <w:pPr>
        <w:spacing w:after="0" w:line="240" w:lineRule="auto"/>
        <w:jc w:val="right"/>
        <w:rPr>
          <w:rFonts w:ascii="Times New Roman" w:hAnsi="Times New Roman"/>
          <w:b/>
          <w:sz w:val="24"/>
          <w:szCs w:val="24"/>
        </w:rPr>
      </w:pPr>
      <w:r w:rsidRPr="00801988">
        <w:rPr>
          <w:rFonts w:ascii="Times New Roman" w:hAnsi="Times New Roman"/>
          <w:b/>
          <w:sz w:val="24"/>
          <w:szCs w:val="24"/>
          <w:lang w:val="kk-KZ"/>
        </w:rPr>
        <w:t>А</w:t>
      </w:r>
      <w:r w:rsidR="002E4336" w:rsidRPr="00801988">
        <w:rPr>
          <w:rFonts w:ascii="Times New Roman" w:hAnsi="Times New Roman"/>
          <w:b/>
          <w:sz w:val="24"/>
          <w:szCs w:val="24"/>
          <w:lang w:val="kk-KZ"/>
        </w:rPr>
        <w:t>.</w:t>
      </w:r>
      <w:r w:rsidRPr="00801988">
        <w:rPr>
          <w:rFonts w:ascii="Times New Roman" w:hAnsi="Times New Roman"/>
          <w:b/>
          <w:sz w:val="24"/>
          <w:szCs w:val="24"/>
          <w:lang w:val="kk-KZ"/>
        </w:rPr>
        <w:t xml:space="preserve"> Смагулов</w:t>
      </w:r>
    </w:p>
    <w:p w:rsidR="00C43498" w:rsidRPr="00AE0FE4" w:rsidRDefault="00BB619C" w:rsidP="00BB619C">
      <w:pPr>
        <w:spacing w:after="0" w:line="240" w:lineRule="auto"/>
        <w:jc w:val="right"/>
        <w:rPr>
          <w:rFonts w:ascii="Times New Roman" w:hAnsi="Times New Roman"/>
          <w:b/>
          <w:sz w:val="24"/>
          <w:szCs w:val="24"/>
        </w:rPr>
      </w:pPr>
      <w:r w:rsidRPr="00AE0FE4">
        <w:rPr>
          <w:rFonts w:ascii="Times New Roman" w:hAnsi="Times New Roman"/>
          <w:b/>
          <w:sz w:val="24"/>
          <w:szCs w:val="24"/>
        </w:rPr>
        <w:t>_______________________</w:t>
      </w:r>
    </w:p>
    <w:p w:rsidR="00FE54A3" w:rsidRPr="00AE0FE4" w:rsidRDefault="00FE54A3" w:rsidP="00A2403F">
      <w:pPr>
        <w:spacing w:after="0" w:line="240" w:lineRule="auto"/>
        <w:jc w:val="center"/>
        <w:rPr>
          <w:rFonts w:ascii="Times New Roman" w:hAnsi="Times New Roman"/>
          <w:b/>
          <w:sz w:val="24"/>
          <w:szCs w:val="24"/>
        </w:rPr>
      </w:pPr>
    </w:p>
    <w:p w:rsidR="00FE54A3" w:rsidRPr="00AE0FE4" w:rsidRDefault="00FE54A3" w:rsidP="00A2403F">
      <w:pPr>
        <w:spacing w:after="0" w:line="240" w:lineRule="auto"/>
        <w:jc w:val="center"/>
        <w:rPr>
          <w:rFonts w:ascii="Times New Roman" w:hAnsi="Times New Roman"/>
          <w:b/>
          <w:sz w:val="24"/>
          <w:szCs w:val="24"/>
        </w:rPr>
      </w:pPr>
    </w:p>
    <w:p w:rsidR="00A2403F" w:rsidRPr="00D44940" w:rsidRDefault="00A2403F" w:rsidP="00C064E3">
      <w:pPr>
        <w:spacing w:after="0" w:line="240" w:lineRule="auto"/>
        <w:jc w:val="center"/>
        <w:rPr>
          <w:rFonts w:ascii="Times New Roman" w:hAnsi="Times New Roman"/>
          <w:b/>
          <w:sz w:val="28"/>
          <w:szCs w:val="28"/>
          <w:lang w:val="kk-KZ"/>
        </w:rPr>
      </w:pPr>
      <w:r w:rsidRPr="006049E8">
        <w:rPr>
          <w:rFonts w:ascii="Times New Roman" w:hAnsi="Times New Roman"/>
          <w:b/>
          <w:sz w:val="28"/>
          <w:szCs w:val="28"/>
        </w:rPr>
        <w:t>Объявление</w:t>
      </w:r>
      <w:r w:rsidRPr="006049E8">
        <w:rPr>
          <w:rFonts w:ascii="Times New Roman" w:hAnsi="Times New Roman"/>
          <w:b/>
          <w:sz w:val="28"/>
          <w:szCs w:val="28"/>
        </w:rPr>
        <w:br/>
        <w:t xml:space="preserve"> о проведении закупа способом запроса ценовых предложений</w:t>
      </w:r>
      <w:r w:rsidR="00D73518">
        <w:rPr>
          <w:rFonts w:ascii="Times New Roman" w:hAnsi="Times New Roman"/>
          <w:b/>
          <w:sz w:val="28"/>
          <w:szCs w:val="28"/>
        </w:rPr>
        <w:t xml:space="preserve"> №</w:t>
      </w:r>
      <w:r w:rsidR="00E04F94">
        <w:rPr>
          <w:rFonts w:ascii="Times New Roman" w:hAnsi="Times New Roman"/>
          <w:b/>
          <w:sz w:val="28"/>
          <w:szCs w:val="28"/>
        </w:rPr>
        <w:t>7</w:t>
      </w:r>
    </w:p>
    <w:p w:rsidR="00A2403F" w:rsidRPr="006049E8" w:rsidRDefault="003C10F3" w:rsidP="00C064E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54A3" w:rsidRPr="008D4B4D" w:rsidRDefault="00A2403F" w:rsidP="00794F8A">
      <w:pPr>
        <w:spacing w:line="240" w:lineRule="auto"/>
        <w:ind w:left="142"/>
        <w:jc w:val="both"/>
        <w:rPr>
          <w:rFonts w:ascii="Times New Roman" w:hAnsi="Times New Roman"/>
          <w:b/>
          <w:sz w:val="24"/>
          <w:szCs w:val="24"/>
          <w:lang w:val="kk-KZ"/>
        </w:rPr>
      </w:pPr>
      <w:r w:rsidRPr="008D4B4D">
        <w:rPr>
          <w:rFonts w:ascii="Times New Roman" w:hAnsi="Times New Roman"/>
          <w:b/>
          <w:sz w:val="24"/>
          <w:szCs w:val="24"/>
        </w:rPr>
        <w:t xml:space="preserve">  </w:t>
      </w:r>
      <w:r w:rsidR="0000387B" w:rsidRPr="008D4B4D">
        <w:rPr>
          <w:rFonts w:ascii="Times New Roman" w:hAnsi="Times New Roman"/>
          <w:b/>
          <w:sz w:val="24"/>
          <w:szCs w:val="24"/>
        </w:rPr>
        <w:t xml:space="preserve"> </w:t>
      </w:r>
      <w:r w:rsidR="008B0EC6" w:rsidRPr="008D4B4D">
        <w:rPr>
          <w:rFonts w:ascii="Times New Roman" w:hAnsi="Times New Roman"/>
          <w:b/>
          <w:sz w:val="24"/>
          <w:szCs w:val="24"/>
        </w:rPr>
        <w:t>г. Алматы</w:t>
      </w:r>
      <w:r w:rsidRPr="008D4B4D">
        <w:rPr>
          <w:rFonts w:ascii="Times New Roman" w:hAnsi="Times New Roman"/>
          <w:b/>
          <w:sz w:val="24"/>
          <w:szCs w:val="24"/>
        </w:rPr>
        <w:t xml:space="preserve">                                                                </w:t>
      </w:r>
      <w:r w:rsidR="00D6683D" w:rsidRPr="008D4B4D">
        <w:rPr>
          <w:rFonts w:ascii="Times New Roman" w:hAnsi="Times New Roman"/>
          <w:b/>
          <w:sz w:val="24"/>
          <w:szCs w:val="24"/>
        </w:rPr>
        <w:t xml:space="preserve">                   </w:t>
      </w:r>
      <w:r w:rsidRPr="008D4B4D">
        <w:rPr>
          <w:rFonts w:ascii="Times New Roman" w:hAnsi="Times New Roman"/>
          <w:b/>
          <w:sz w:val="24"/>
          <w:szCs w:val="24"/>
        </w:rPr>
        <w:t xml:space="preserve">         </w:t>
      </w:r>
      <w:r w:rsidR="00FE54A3" w:rsidRPr="008D4B4D">
        <w:rPr>
          <w:rFonts w:ascii="Times New Roman" w:hAnsi="Times New Roman"/>
          <w:b/>
          <w:sz w:val="24"/>
          <w:szCs w:val="24"/>
          <w:lang w:val="kk-KZ"/>
        </w:rPr>
        <w:t xml:space="preserve">                                                                 </w:t>
      </w:r>
      <w:r w:rsidR="00E96975" w:rsidRPr="008D4B4D">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5B7017">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8B0EC6" w:rsidRPr="008D4B4D">
        <w:rPr>
          <w:rFonts w:ascii="Times New Roman" w:hAnsi="Times New Roman"/>
          <w:b/>
          <w:sz w:val="24"/>
          <w:szCs w:val="24"/>
          <w:lang w:val="kk-KZ"/>
        </w:rPr>
        <w:t xml:space="preserve">   </w:t>
      </w:r>
      <w:r w:rsidR="009A585D" w:rsidRPr="008D4B4D">
        <w:rPr>
          <w:rFonts w:ascii="Times New Roman" w:hAnsi="Times New Roman"/>
          <w:b/>
          <w:sz w:val="24"/>
          <w:szCs w:val="24"/>
          <w:lang w:val="kk-KZ"/>
        </w:rPr>
        <w:t xml:space="preserve"> «</w:t>
      </w:r>
      <w:r w:rsidR="00E04F94">
        <w:rPr>
          <w:rFonts w:ascii="Times New Roman" w:hAnsi="Times New Roman"/>
          <w:b/>
          <w:sz w:val="24"/>
          <w:szCs w:val="24"/>
          <w:lang w:val="kk-KZ"/>
        </w:rPr>
        <w:t>14</w:t>
      </w:r>
      <w:r w:rsidR="0000387B" w:rsidRPr="008D4B4D">
        <w:rPr>
          <w:rFonts w:ascii="Times New Roman" w:hAnsi="Times New Roman"/>
          <w:b/>
          <w:sz w:val="24"/>
          <w:szCs w:val="24"/>
        </w:rPr>
        <w:t>»</w:t>
      </w:r>
      <w:r w:rsidR="00AA57E2">
        <w:rPr>
          <w:rFonts w:ascii="Times New Roman" w:hAnsi="Times New Roman"/>
          <w:b/>
          <w:sz w:val="24"/>
          <w:szCs w:val="24"/>
        </w:rPr>
        <w:t xml:space="preserve"> </w:t>
      </w:r>
      <w:r w:rsidR="00E04F94">
        <w:rPr>
          <w:rFonts w:ascii="Times New Roman" w:hAnsi="Times New Roman"/>
          <w:b/>
          <w:sz w:val="24"/>
          <w:szCs w:val="24"/>
        </w:rPr>
        <w:t>июня</w:t>
      </w:r>
      <w:r w:rsidR="0000387B" w:rsidRPr="008D4B4D">
        <w:rPr>
          <w:rFonts w:ascii="Times New Roman" w:hAnsi="Times New Roman"/>
          <w:b/>
          <w:sz w:val="24"/>
          <w:szCs w:val="24"/>
        </w:rPr>
        <w:t xml:space="preserve"> 202</w:t>
      </w:r>
      <w:r w:rsidR="00093205">
        <w:rPr>
          <w:rFonts w:ascii="Times New Roman" w:hAnsi="Times New Roman"/>
          <w:b/>
          <w:sz w:val="24"/>
          <w:szCs w:val="24"/>
          <w:lang w:val="kk-KZ"/>
        </w:rPr>
        <w:t>4</w:t>
      </w:r>
      <w:r w:rsidR="0000387B" w:rsidRPr="008D4B4D">
        <w:rPr>
          <w:rFonts w:ascii="Times New Roman" w:hAnsi="Times New Roman"/>
          <w:b/>
          <w:sz w:val="24"/>
          <w:szCs w:val="24"/>
        </w:rPr>
        <w:t xml:space="preserve"> г</w:t>
      </w:r>
    </w:p>
    <w:p w:rsidR="006151F8" w:rsidRPr="00A9376B" w:rsidRDefault="00A82107" w:rsidP="006151F8">
      <w:pPr>
        <w:spacing w:after="0" w:line="240" w:lineRule="auto"/>
        <w:ind w:firstLine="708"/>
        <w:jc w:val="both"/>
        <w:rPr>
          <w:rFonts w:ascii="Times New Roman" w:hAnsi="Times New Roman"/>
          <w:b/>
          <w:color w:val="000000" w:themeColor="text1"/>
          <w:sz w:val="24"/>
          <w:szCs w:val="24"/>
          <w:lang w:val="kk-KZ"/>
        </w:rPr>
      </w:pPr>
      <w:r>
        <w:rPr>
          <w:rFonts w:ascii="Times New Roman" w:hAnsi="Times New Roman"/>
          <w:sz w:val="24"/>
          <w:szCs w:val="24"/>
        </w:rPr>
        <w:t>КГ</w:t>
      </w:r>
      <w:r w:rsidR="00574A7C" w:rsidRPr="00801988">
        <w:rPr>
          <w:rFonts w:ascii="Times New Roman" w:hAnsi="Times New Roman"/>
          <w:sz w:val="24"/>
          <w:szCs w:val="24"/>
        </w:rPr>
        <w:t>П на ПХВ «Центр детской неотложной медицинской помощи» У</w:t>
      </w:r>
      <w:r>
        <w:rPr>
          <w:rFonts w:ascii="Times New Roman" w:hAnsi="Times New Roman"/>
          <w:sz w:val="24"/>
          <w:szCs w:val="24"/>
        </w:rPr>
        <w:t>О</w:t>
      </w:r>
      <w:r w:rsidR="00574A7C" w:rsidRPr="00801988">
        <w:rPr>
          <w:rFonts w:ascii="Times New Roman" w:hAnsi="Times New Roman"/>
          <w:sz w:val="24"/>
          <w:szCs w:val="24"/>
        </w:rPr>
        <w:t>З г. Алматы</w:t>
      </w:r>
      <w:r w:rsidR="00F86C8A" w:rsidRPr="00801988">
        <w:rPr>
          <w:rFonts w:ascii="Times New Roman" w:hAnsi="Times New Roman"/>
          <w:sz w:val="24"/>
          <w:szCs w:val="24"/>
        </w:rPr>
        <w:t xml:space="preserve"> </w:t>
      </w:r>
      <w:r w:rsidR="0016198B" w:rsidRPr="00801988">
        <w:rPr>
          <w:rFonts w:ascii="Times New Roman" w:hAnsi="Times New Roman"/>
          <w:sz w:val="24"/>
          <w:szCs w:val="24"/>
        </w:rPr>
        <w:t xml:space="preserve">расположенный по адресу город Алматы, </w:t>
      </w:r>
      <w:r w:rsidR="00574A7C" w:rsidRPr="00801988">
        <w:rPr>
          <w:rFonts w:ascii="Times New Roman" w:hAnsi="Times New Roman"/>
          <w:sz w:val="24"/>
          <w:szCs w:val="24"/>
        </w:rPr>
        <w:t>ул. Манаса 40, инд. 050040</w:t>
      </w:r>
      <w:r w:rsidR="0016198B" w:rsidRPr="00801988">
        <w:rPr>
          <w:rFonts w:ascii="Times New Roman" w:hAnsi="Times New Roman"/>
          <w:sz w:val="24"/>
          <w:szCs w:val="24"/>
        </w:rPr>
        <w:t xml:space="preserve"> </w:t>
      </w:r>
      <w:r>
        <w:rPr>
          <w:rFonts w:ascii="Times New Roman" w:hAnsi="Times New Roman"/>
          <w:sz w:val="24"/>
          <w:szCs w:val="24"/>
        </w:rPr>
        <w:t>объявляет о проведении</w:t>
      </w:r>
      <w:r w:rsidR="00F86C8A" w:rsidRPr="00801988">
        <w:rPr>
          <w:rFonts w:ascii="Times New Roman" w:hAnsi="Times New Roman"/>
          <w:sz w:val="24"/>
          <w:szCs w:val="24"/>
        </w:rPr>
        <w:t xml:space="preserve"> закупа лекарственных средств и медицинских изделий способом запроса ценовых пр</w:t>
      </w:r>
      <w:r w:rsidR="00EF0FDB">
        <w:rPr>
          <w:rFonts w:ascii="Times New Roman" w:hAnsi="Times New Roman"/>
          <w:sz w:val="24"/>
          <w:szCs w:val="24"/>
        </w:rPr>
        <w:t>едложений в соответствии Главы</w:t>
      </w:r>
      <w:r w:rsidR="00EF0FDB">
        <w:rPr>
          <w:rFonts w:ascii="Times New Roman" w:hAnsi="Times New Roman"/>
          <w:sz w:val="24"/>
          <w:szCs w:val="24"/>
          <w:lang w:val="kk-KZ"/>
        </w:rPr>
        <w:t xml:space="preserve"> 3</w:t>
      </w:r>
      <w:r w:rsidR="00EF0FDB">
        <w:rPr>
          <w:rFonts w:ascii="Times New Roman" w:hAnsi="Times New Roman"/>
          <w:sz w:val="24"/>
          <w:szCs w:val="24"/>
        </w:rPr>
        <w:t xml:space="preserve"> </w:t>
      </w:r>
      <w:r w:rsidR="00EF0FDB" w:rsidRPr="00EF0FDB">
        <w:rPr>
          <w:rFonts w:ascii="Times New Roman" w:hAnsi="Times New Roman"/>
          <w:sz w:val="24"/>
          <w:szCs w:val="24"/>
          <w:lang w:val="kk-KZ"/>
        </w:rPr>
        <w:t>Приказа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sidR="00EF0FDB">
        <w:rPr>
          <w:rFonts w:ascii="Times New Roman" w:hAnsi="Times New Roman"/>
          <w:sz w:val="24"/>
          <w:szCs w:val="24"/>
          <w:lang w:val="kk-KZ"/>
        </w:rPr>
        <w:t xml:space="preserve"> </w:t>
      </w:r>
      <w:r w:rsidR="00EF0FDB" w:rsidRPr="00EF0FDB">
        <w:rPr>
          <w:rFonts w:ascii="Times New Roman" w:hAnsi="Times New Roman"/>
          <w:sz w:val="24"/>
          <w:szCs w:val="24"/>
        </w:rPr>
        <w:t>“</w:t>
      </w:r>
      <w:r w:rsidR="00EF0FDB" w:rsidRPr="00EF0FDB">
        <w:rPr>
          <w:rFonts w:ascii="Times New Roman" w:hAnsi="Times New Roman"/>
          <w:sz w:val="24"/>
          <w:szCs w:val="24"/>
          <w:lang w:val="kk-KZ"/>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F0FDB" w:rsidRPr="00EF0FDB">
        <w:rPr>
          <w:rFonts w:ascii="Times New Roman" w:hAnsi="Times New Roman"/>
          <w:sz w:val="24"/>
          <w:szCs w:val="24"/>
        </w:rPr>
        <w:t>”</w:t>
      </w:r>
      <w:r w:rsidR="00EF0FDB" w:rsidRPr="00EF0FDB">
        <w:rPr>
          <w:rFonts w:ascii="Times New Roman" w:hAnsi="Times New Roman"/>
          <w:sz w:val="24"/>
          <w:szCs w:val="24"/>
          <w:lang w:val="kk-KZ"/>
        </w:rPr>
        <w:t xml:space="preserve"> </w:t>
      </w:r>
      <w:r w:rsidR="00F86C8A" w:rsidRPr="00A9376B">
        <w:rPr>
          <w:rFonts w:ascii="Times New Roman" w:hAnsi="Times New Roman"/>
          <w:color w:val="000000" w:themeColor="text1"/>
          <w:sz w:val="24"/>
          <w:szCs w:val="24"/>
        </w:rPr>
        <w:t xml:space="preserve">(далее – Правила) </w:t>
      </w:r>
      <w:r w:rsidR="00F86C8A" w:rsidRPr="00A9376B">
        <w:rPr>
          <w:rFonts w:ascii="Times New Roman" w:hAnsi="Times New Roman"/>
          <w:b/>
          <w:color w:val="000000" w:themeColor="text1"/>
          <w:sz w:val="24"/>
          <w:szCs w:val="24"/>
        </w:rPr>
        <w:t xml:space="preserve">на </w:t>
      </w:r>
      <w:r w:rsidR="00F86C8A" w:rsidRPr="009271C2">
        <w:rPr>
          <w:rFonts w:ascii="Times New Roman" w:hAnsi="Times New Roman"/>
          <w:b/>
          <w:color w:val="000000" w:themeColor="text1"/>
          <w:sz w:val="24"/>
          <w:szCs w:val="24"/>
        </w:rPr>
        <w:t>сумму</w:t>
      </w:r>
      <w:r w:rsidR="009271C2" w:rsidRPr="009271C2">
        <w:rPr>
          <w:rFonts w:ascii="Times New Roman" w:hAnsi="Times New Roman"/>
          <w:b/>
          <w:color w:val="000000" w:themeColor="text1"/>
          <w:sz w:val="24"/>
          <w:szCs w:val="24"/>
        </w:rPr>
        <w:t xml:space="preserve"> </w:t>
      </w:r>
      <w:r w:rsidR="00E04F94" w:rsidRPr="00E04F94">
        <w:rPr>
          <w:rFonts w:ascii="Times New Roman" w:hAnsi="Times New Roman"/>
          <w:b/>
          <w:sz w:val="24"/>
          <w:szCs w:val="24"/>
        </w:rPr>
        <w:t>7</w:t>
      </w:r>
      <w:r w:rsidR="00E04F94">
        <w:rPr>
          <w:rFonts w:ascii="Times New Roman" w:hAnsi="Times New Roman"/>
          <w:b/>
          <w:sz w:val="24"/>
          <w:szCs w:val="24"/>
        </w:rPr>
        <w:t> </w:t>
      </w:r>
      <w:r w:rsidR="00E04F94" w:rsidRPr="00E04F94">
        <w:rPr>
          <w:rFonts w:ascii="Times New Roman" w:hAnsi="Times New Roman"/>
          <w:b/>
          <w:sz w:val="24"/>
          <w:szCs w:val="24"/>
        </w:rPr>
        <w:t>363</w:t>
      </w:r>
      <w:r w:rsidR="00E04F94">
        <w:rPr>
          <w:rFonts w:ascii="Times New Roman" w:hAnsi="Times New Roman"/>
          <w:b/>
          <w:sz w:val="24"/>
          <w:szCs w:val="24"/>
        </w:rPr>
        <w:t xml:space="preserve"> </w:t>
      </w:r>
      <w:r w:rsidR="00E04F94" w:rsidRPr="00E04F94">
        <w:rPr>
          <w:rFonts w:ascii="Times New Roman" w:hAnsi="Times New Roman"/>
          <w:b/>
          <w:sz w:val="24"/>
          <w:szCs w:val="24"/>
        </w:rPr>
        <w:t>910</w:t>
      </w:r>
      <w:r w:rsidR="00093205" w:rsidRPr="00093205">
        <w:rPr>
          <w:rFonts w:ascii="Times New Roman" w:hAnsi="Times New Roman"/>
          <w:b/>
          <w:sz w:val="24"/>
          <w:szCs w:val="24"/>
        </w:rPr>
        <w:t>,</w:t>
      </w:r>
      <w:r w:rsidR="00F579E9">
        <w:rPr>
          <w:rFonts w:ascii="Times New Roman" w:hAnsi="Times New Roman"/>
          <w:b/>
          <w:sz w:val="24"/>
          <w:szCs w:val="24"/>
        </w:rPr>
        <w:t>00</w:t>
      </w:r>
      <w:r w:rsidR="006151F8" w:rsidRPr="009271C2">
        <w:rPr>
          <w:rFonts w:ascii="Times New Roman" w:hAnsi="Times New Roman"/>
          <w:b/>
          <w:color w:val="000000" w:themeColor="text1"/>
          <w:sz w:val="24"/>
          <w:szCs w:val="24"/>
        </w:rPr>
        <w:t>(</w:t>
      </w:r>
      <w:r w:rsidR="00E04F94" w:rsidRPr="00E04F94">
        <w:rPr>
          <w:rFonts w:ascii="Times New Roman" w:hAnsi="Times New Roman"/>
          <w:b/>
          <w:color w:val="000000" w:themeColor="text1"/>
          <w:sz w:val="24"/>
          <w:szCs w:val="24"/>
        </w:rPr>
        <w:t>семь миллионов триста шестьдесят три тысячи девятьсот десять</w:t>
      </w:r>
      <w:r w:rsidR="00EF6FE6" w:rsidRPr="00A9376B">
        <w:rPr>
          <w:rFonts w:ascii="Times New Roman" w:hAnsi="Times New Roman"/>
          <w:b/>
          <w:color w:val="000000" w:themeColor="text1"/>
          <w:sz w:val="24"/>
          <w:szCs w:val="24"/>
        </w:rPr>
        <w:t xml:space="preserve">) тенге </w:t>
      </w:r>
      <w:r w:rsidR="00F579E9">
        <w:rPr>
          <w:rFonts w:ascii="Times New Roman" w:hAnsi="Times New Roman"/>
          <w:b/>
          <w:color w:val="000000" w:themeColor="text1"/>
          <w:sz w:val="24"/>
          <w:szCs w:val="24"/>
          <w:lang w:val="kk-KZ"/>
        </w:rPr>
        <w:t xml:space="preserve">00 </w:t>
      </w:r>
      <w:r w:rsidR="006151F8" w:rsidRPr="00A9376B">
        <w:rPr>
          <w:rFonts w:ascii="Times New Roman" w:hAnsi="Times New Roman"/>
          <w:b/>
          <w:color w:val="000000" w:themeColor="text1"/>
          <w:sz w:val="24"/>
          <w:szCs w:val="24"/>
        </w:rPr>
        <w:t>тиын.</w:t>
      </w:r>
    </w:p>
    <w:p w:rsidR="003443F2" w:rsidRDefault="00C86E71" w:rsidP="004F57EE">
      <w:pPr>
        <w:spacing w:after="0" w:line="240" w:lineRule="auto"/>
        <w:ind w:firstLine="708"/>
        <w:jc w:val="both"/>
        <w:rPr>
          <w:rFonts w:ascii="Times New Roman" w:hAnsi="Times New Roman"/>
          <w:b/>
          <w:color w:val="000000" w:themeColor="text1"/>
          <w:sz w:val="24"/>
          <w:szCs w:val="24"/>
        </w:rPr>
      </w:pPr>
      <w:r w:rsidRPr="00A9376B">
        <w:rPr>
          <w:rFonts w:ascii="Times New Roman" w:hAnsi="Times New Roman"/>
          <w:b/>
          <w:color w:val="000000" w:themeColor="text1"/>
          <w:sz w:val="24"/>
          <w:szCs w:val="24"/>
        </w:rPr>
        <w:t>Перечень закупаемых товаров:</w:t>
      </w:r>
    </w:p>
    <w:tbl>
      <w:tblPr>
        <w:tblW w:w="15324" w:type="dxa"/>
        <w:tblInd w:w="93" w:type="dxa"/>
        <w:tblLook w:val="04A0" w:firstRow="1" w:lastRow="0" w:firstColumn="1" w:lastColumn="0" w:noHBand="0" w:noVBand="1"/>
      </w:tblPr>
      <w:tblGrid>
        <w:gridCol w:w="586"/>
        <w:gridCol w:w="2229"/>
        <w:gridCol w:w="7725"/>
        <w:gridCol w:w="771"/>
        <w:gridCol w:w="780"/>
        <w:gridCol w:w="1674"/>
        <w:gridCol w:w="1559"/>
      </w:tblGrid>
      <w:tr w:rsidR="00E04F94" w:rsidRPr="00E04F94" w:rsidTr="00E04F94">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 лота</w:t>
            </w:r>
          </w:p>
        </w:tc>
        <w:tc>
          <w:tcPr>
            <w:tcW w:w="2229" w:type="dxa"/>
            <w:tcBorders>
              <w:top w:val="single" w:sz="4" w:space="0" w:color="auto"/>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Наименование</w:t>
            </w:r>
          </w:p>
        </w:tc>
        <w:tc>
          <w:tcPr>
            <w:tcW w:w="7725" w:type="dxa"/>
            <w:tcBorders>
              <w:top w:val="single" w:sz="4" w:space="0" w:color="auto"/>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Техническая спецификация</w:t>
            </w:r>
          </w:p>
        </w:tc>
        <w:tc>
          <w:tcPr>
            <w:tcW w:w="771" w:type="dxa"/>
            <w:tcBorders>
              <w:top w:val="single" w:sz="4" w:space="0" w:color="auto"/>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Ед.изм</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Кол-во</w:t>
            </w:r>
          </w:p>
        </w:tc>
        <w:tc>
          <w:tcPr>
            <w:tcW w:w="1674" w:type="dxa"/>
            <w:tcBorders>
              <w:top w:val="single" w:sz="4" w:space="0" w:color="auto"/>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Цена (тенге)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jc w:val="center"/>
              <w:rPr>
                <w:rFonts w:ascii="Times New Roman" w:eastAsia="Times New Roman" w:hAnsi="Times New Roman"/>
                <w:b/>
                <w:bCs/>
                <w:color w:val="000000"/>
                <w:sz w:val="18"/>
                <w:szCs w:val="18"/>
                <w:lang w:eastAsia="ru-RU"/>
              </w:rPr>
            </w:pPr>
            <w:r w:rsidRPr="00E04F94">
              <w:rPr>
                <w:rFonts w:ascii="Times New Roman" w:eastAsia="Times New Roman" w:hAnsi="Times New Roman"/>
                <w:b/>
                <w:bCs/>
                <w:color w:val="000000"/>
                <w:sz w:val="18"/>
                <w:szCs w:val="18"/>
                <w:lang w:eastAsia="ru-RU"/>
              </w:rPr>
              <w:t>Сумма (тенге)</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Биполярный промонториальный электрод</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Биполярный промонториальный электрод, Биполярный электрод для стимуляции промонтория, одноразового использования, длина иглы 55 мм, внешний диаметр канюли 0,76 мм, диаметр внутренней иглы 0,50 м, длина кабеля 1,20 м</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957 600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957 600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2</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Кабель для подключения биполярных электродов</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Кабель для подключения биполярных электродов (4-х контактный коннектор на стороне электрода, 2 1,5 мм разъема типа “touchproof” на стороне аппарата, длина кабеля 4000мм, не стерильный)</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355 500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355 500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3</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Электрод ларингеальный</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Электрод ларингеальный (2 канала, диаметр дыхательной трубки 6-7мм, стерильный, одноразовый), 10 шт./уп.</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уп</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594 900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594 900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4</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Электрод ларингеальный</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Электрод ларингеальный (2 канала, диаметр дыхательной трубки 7,5-9мм, стерильный, одноразовый), 10 шт./уп.</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уп</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594 900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594 900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5</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Спица, без упора, L= 150 мм, 170 мм, 250 мм, 370 мм, d= 1,0 мм, 1,5 мм, 1,8 мм, 2,0 мм, 2,5 мм, с перьевой заточкой, трехгранной заточкой.</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 xml:space="preserve">Спицы являются связующим звеном между костью и внешними опорами аппарата. Для чрескостного остеосинтеза применяются спицы диаметром 1,0 мм, 1,5 мм, 1,8 мм, 2,0 мм, 2,5 мм, длиной 150 мм, 170 мм, 250 мм, 370 мм. Применяются для чрескостного остеосинтеза в составе комплекта для компрессионно-дистракционного остесинтеза Г.А. Илизарову, для лечения переломов трубчатых костей в острый период, а также осложненных, оскольчатых, многофрагментарных переломов. Функция спиц заключается в сквозном проведении их через мягкие ткани и трубчатые кости верхних и нижних конечностей, с последующим прикреплением </w:t>
            </w:r>
            <w:r w:rsidRPr="00E04F94">
              <w:rPr>
                <w:rFonts w:ascii="Times New Roman" w:eastAsia="Times New Roman" w:hAnsi="Times New Roman"/>
                <w:color w:val="000000"/>
                <w:sz w:val="18"/>
                <w:szCs w:val="18"/>
                <w:lang w:eastAsia="ru-RU"/>
              </w:rPr>
              <w:lastRenderedPageBreak/>
              <w:t>к металлическим кольцам и полукольцам посредством  прижимных болтов и гаек. Спицы соответствуют ГОСТ Р ИСО 14630 «Имплантаты хирургические неактивные». Цилиндрическая поверхность спицы полирована электро-плазменным методом до шероховатости не более 0,2 мкм. Спицы должны иметь форму режущей части перьевую и трехгранную (на выбор хирурга).  Хвостовики спиц следующих размеров: длина от 10 до 11 мм, максимальная ширина 2 мм, толщина от 1 мм. до 1,1 мм. Радиус притупления рабочей части спиц не более 0,03 мм. Материал спицы выдерживает усилие на разрыв не менее 130 кгс/мм 2.  Спицы изготовлены из прутков с высоконагортованной поверхностью, выполненных из коррозионно-стойкой к воздействию биологических жидкостей и выделений тканей организма стали 12Х18Н9. Относительная магнитная проницаемость стали не более 1,05.</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lastRenderedPageBreak/>
              <w:t>шт</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1 500</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2 114</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3 171 000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lastRenderedPageBreak/>
              <w:t>6</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Мочеприемник прикроватный</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Мочеприемник прикроватный разовый 1000мл</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1 000</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980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980 000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7</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Система (игла-бабочка) 24G</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Система для влив.в малые вены 24G бабочка</w:t>
            </w:r>
          </w:p>
        </w:tc>
        <w:tc>
          <w:tcPr>
            <w:tcW w:w="771"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шт</w:t>
            </w:r>
          </w:p>
        </w:tc>
        <w:tc>
          <w:tcPr>
            <w:tcW w:w="780"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1 000</w:t>
            </w:r>
          </w:p>
        </w:tc>
        <w:tc>
          <w:tcPr>
            <w:tcW w:w="1674"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100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100 000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8</w:t>
            </w:r>
          </w:p>
        </w:tc>
        <w:tc>
          <w:tcPr>
            <w:tcW w:w="2229" w:type="dxa"/>
            <w:tcBorders>
              <w:top w:val="nil"/>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Физионил 40 с глюкозой</w:t>
            </w:r>
          </w:p>
        </w:tc>
        <w:tc>
          <w:tcPr>
            <w:tcW w:w="7725" w:type="dxa"/>
            <w:tcBorders>
              <w:top w:val="nil"/>
              <w:left w:val="nil"/>
              <w:bottom w:val="single" w:sz="4" w:space="0" w:color="auto"/>
              <w:right w:val="single" w:sz="4" w:space="0" w:color="auto"/>
            </w:tcBorders>
            <w:shd w:val="clear" w:color="000000" w:fill="FFFFFF"/>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Раствор для перитонеального диализа, 2.27%, 2000 мл</w:t>
            </w:r>
          </w:p>
        </w:tc>
        <w:tc>
          <w:tcPr>
            <w:tcW w:w="771" w:type="dxa"/>
            <w:tcBorders>
              <w:top w:val="nil"/>
              <w:left w:val="nil"/>
              <w:bottom w:val="single" w:sz="4" w:space="0" w:color="auto"/>
              <w:right w:val="single" w:sz="4" w:space="0" w:color="auto"/>
            </w:tcBorders>
            <w:shd w:val="clear" w:color="000000" w:fill="FFFFFF"/>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пакет</w:t>
            </w:r>
          </w:p>
        </w:tc>
        <w:tc>
          <w:tcPr>
            <w:tcW w:w="780" w:type="dxa"/>
            <w:tcBorders>
              <w:top w:val="nil"/>
              <w:left w:val="nil"/>
              <w:bottom w:val="single" w:sz="4" w:space="0" w:color="auto"/>
              <w:right w:val="single" w:sz="4" w:space="0" w:color="auto"/>
            </w:tcBorders>
            <w:shd w:val="clear" w:color="000000" w:fill="FFFFFF"/>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40</w:t>
            </w:r>
          </w:p>
        </w:tc>
        <w:tc>
          <w:tcPr>
            <w:tcW w:w="1674" w:type="dxa"/>
            <w:tcBorders>
              <w:top w:val="nil"/>
              <w:left w:val="nil"/>
              <w:bottom w:val="single" w:sz="4" w:space="0" w:color="auto"/>
              <w:right w:val="single" w:sz="4" w:space="0" w:color="auto"/>
            </w:tcBorders>
            <w:shd w:val="clear" w:color="000000" w:fill="FFFFFF"/>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7 589</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303 560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9</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Папаверина гидрохлорид</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Папаверина гидрохлорид, раствор для инъекций, 2 %, 2 мл</w:t>
            </w:r>
          </w:p>
        </w:tc>
        <w:tc>
          <w:tcPr>
            <w:tcW w:w="771"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амп</w:t>
            </w:r>
          </w:p>
        </w:tc>
        <w:tc>
          <w:tcPr>
            <w:tcW w:w="780"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500</w:t>
            </w:r>
          </w:p>
        </w:tc>
        <w:tc>
          <w:tcPr>
            <w:tcW w:w="1674"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42</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21 000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10</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Пентоксифиллин</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Пентоксифиллин, раствор для инъекций, 2%, 5 мл</w:t>
            </w:r>
          </w:p>
        </w:tc>
        <w:tc>
          <w:tcPr>
            <w:tcW w:w="771"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амп</w:t>
            </w:r>
          </w:p>
        </w:tc>
        <w:tc>
          <w:tcPr>
            <w:tcW w:w="780"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2 000</w:t>
            </w:r>
          </w:p>
        </w:tc>
        <w:tc>
          <w:tcPr>
            <w:tcW w:w="1674"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90</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180 000</w:t>
            </w:r>
          </w:p>
        </w:tc>
      </w:tr>
      <w:tr w:rsidR="00E04F94" w:rsidRPr="00E04F94" w:rsidTr="00E04F94">
        <w:trPr>
          <w:trHeight w:val="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11</w:t>
            </w:r>
          </w:p>
        </w:tc>
        <w:tc>
          <w:tcPr>
            <w:tcW w:w="222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Амброксол</w:t>
            </w:r>
          </w:p>
        </w:tc>
        <w:tc>
          <w:tcPr>
            <w:tcW w:w="7725"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Амброксол, раствор для приема внутрь и ингаляций, 7.5 мг/мл, 100 мл</w:t>
            </w:r>
          </w:p>
        </w:tc>
        <w:tc>
          <w:tcPr>
            <w:tcW w:w="771"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фл</w:t>
            </w:r>
          </w:p>
        </w:tc>
        <w:tc>
          <w:tcPr>
            <w:tcW w:w="780"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150</w:t>
            </w:r>
          </w:p>
        </w:tc>
        <w:tc>
          <w:tcPr>
            <w:tcW w:w="1674" w:type="dxa"/>
            <w:tcBorders>
              <w:top w:val="nil"/>
              <w:left w:val="nil"/>
              <w:bottom w:val="single" w:sz="4" w:space="0" w:color="auto"/>
              <w:right w:val="single" w:sz="4" w:space="0" w:color="auto"/>
            </w:tcBorders>
            <w:shd w:val="clear" w:color="auto" w:fill="auto"/>
            <w:noWrap/>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703</w:t>
            </w:r>
          </w:p>
        </w:tc>
        <w:tc>
          <w:tcPr>
            <w:tcW w:w="1559" w:type="dxa"/>
            <w:tcBorders>
              <w:top w:val="nil"/>
              <w:left w:val="nil"/>
              <w:bottom w:val="single" w:sz="4" w:space="0" w:color="auto"/>
              <w:right w:val="single" w:sz="4" w:space="0" w:color="auto"/>
            </w:tcBorders>
            <w:shd w:val="clear" w:color="auto" w:fill="auto"/>
            <w:vAlign w:val="center"/>
            <w:hideMark/>
          </w:tcPr>
          <w:p w:rsidR="00E04F94" w:rsidRPr="00E04F94" w:rsidRDefault="00E04F94" w:rsidP="00E04F94">
            <w:pPr>
              <w:spacing w:after="0" w:line="240" w:lineRule="auto"/>
              <w:jc w:val="center"/>
              <w:rPr>
                <w:rFonts w:ascii="Times New Roman" w:eastAsia="Times New Roman" w:hAnsi="Times New Roman"/>
                <w:color w:val="000000"/>
                <w:sz w:val="18"/>
                <w:szCs w:val="18"/>
                <w:lang w:eastAsia="ru-RU"/>
              </w:rPr>
            </w:pPr>
            <w:r w:rsidRPr="00E04F94">
              <w:rPr>
                <w:rFonts w:ascii="Times New Roman" w:eastAsia="Times New Roman" w:hAnsi="Times New Roman"/>
                <w:color w:val="000000"/>
                <w:sz w:val="18"/>
                <w:szCs w:val="18"/>
                <w:lang w:eastAsia="ru-RU"/>
              </w:rPr>
              <w:t>105 450</w:t>
            </w:r>
          </w:p>
        </w:tc>
      </w:tr>
    </w:tbl>
    <w:p w:rsidR="000A6C79" w:rsidRPr="004F57EE" w:rsidRDefault="000A6C79" w:rsidP="004F57EE">
      <w:pPr>
        <w:spacing w:after="0" w:line="240" w:lineRule="auto"/>
        <w:ind w:firstLine="708"/>
        <w:jc w:val="both"/>
        <w:rPr>
          <w:rFonts w:ascii="Times New Roman" w:hAnsi="Times New Roman"/>
          <w:b/>
          <w:color w:val="000000" w:themeColor="text1"/>
          <w:sz w:val="24"/>
          <w:szCs w:val="24"/>
          <w:lang w:val="kk-KZ"/>
        </w:rPr>
      </w:pPr>
    </w:p>
    <w:p w:rsidR="009B3F04" w:rsidRPr="004724C2" w:rsidRDefault="009B3F04" w:rsidP="00E432EF">
      <w:pPr>
        <w:spacing w:after="0" w:line="240" w:lineRule="auto"/>
        <w:ind w:firstLine="708"/>
        <w:jc w:val="both"/>
        <w:rPr>
          <w:rFonts w:ascii="Times New Roman" w:hAnsi="Times New Roman"/>
          <w:b/>
          <w:color w:val="000000" w:themeColor="text1"/>
          <w:sz w:val="24"/>
          <w:szCs w:val="24"/>
        </w:rPr>
      </w:pPr>
    </w:p>
    <w:p w:rsidR="00FE54A3" w:rsidRPr="00093E30" w:rsidRDefault="00FA3563" w:rsidP="00093E30">
      <w:pPr>
        <w:pStyle w:val="ab"/>
        <w:numPr>
          <w:ilvl w:val="0"/>
          <w:numId w:val="1"/>
        </w:numPr>
        <w:tabs>
          <w:tab w:val="center" w:pos="1134"/>
        </w:tabs>
        <w:spacing w:after="0" w:line="240" w:lineRule="auto"/>
        <w:ind w:right="142" w:hanging="11"/>
        <w:jc w:val="both"/>
        <w:rPr>
          <w:rFonts w:ascii="Times New Roman" w:hAnsi="Times New Roman"/>
          <w:b/>
          <w:sz w:val="24"/>
          <w:szCs w:val="24"/>
          <w:lang w:val="kk-KZ"/>
        </w:rPr>
      </w:pPr>
      <w:r w:rsidRPr="00093E30">
        <w:rPr>
          <w:rFonts w:ascii="Times New Roman" w:hAnsi="Times New Roman"/>
          <w:b/>
          <w:sz w:val="24"/>
          <w:szCs w:val="24"/>
          <w:lang w:val="kk-KZ"/>
        </w:rPr>
        <w:t>У</w:t>
      </w:r>
      <w:r w:rsidR="00FE54A3" w:rsidRPr="00093E30">
        <w:rPr>
          <w:rFonts w:ascii="Times New Roman" w:hAnsi="Times New Roman"/>
          <w:b/>
          <w:sz w:val="24"/>
          <w:szCs w:val="24"/>
          <w:lang w:val="kk-KZ"/>
        </w:rPr>
        <w:t>словия поставки:</w:t>
      </w:r>
    </w:p>
    <w:p w:rsidR="00FE54A3" w:rsidRPr="008D4B4D" w:rsidRDefault="00093205" w:rsidP="006049E8">
      <w:pPr>
        <w:spacing w:after="0" w:line="240" w:lineRule="auto"/>
        <w:ind w:firstLine="400"/>
        <w:jc w:val="both"/>
        <w:rPr>
          <w:rFonts w:ascii="Times New Roman" w:hAnsi="Times New Roman"/>
          <w:b/>
          <w:color w:val="000000"/>
          <w:sz w:val="24"/>
          <w:szCs w:val="24"/>
          <w:u w:val="single"/>
        </w:rPr>
      </w:pPr>
      <w:r>
        <w:rPr>
          <w:rFonts w:ascii="Times New Roman" w:hAnsi="Times New Roman"/>
          <w:b/>
          <w:color w:val="000000"/>
          <w:sz w:val="24"/>
          <w:szCs w:val="24"/>
          <w:lang w:val="kk-KZ"/>
        </w:rPr>
        <w:t>**</w:t>
      </w:r>
      <w:r w:rsidR="00FA3563" w:rsidRPr="000A6C79">
        <w:rPr>
          <w:rFonts w:ascii="Times New Roman" w:hAnsi="Times New Roman"/>
          <w:b/>
          <w:color w:val="000000"/>
          <w:sz w:val="24"/>
          <w:szCs w:val="24"/>
          <w:lang w:val="kk-KZ"/>
        </w:rPr>
        <w:t>П</w:t>
      </w:r>
      <w:r w:rsidR="00FE54A3" w:rsidRPr="000A6C79">
        <w:rPr>
          <w:rFonts w:ascii="Times New Roman" w:hAnsi="Times New Roman"/>
          <w:b/>
          <w:spacing w:val="2"/>
          <w:sz w:val="24"/>
          <w:szCs w:val="24"/>
          <w:lang w:val="kk-KZ"/>
        </w:rPr>
        <w:t xml:space="preserve">оставка </w:t>
      </w:r>
      <w:r w:rsidR="00215604" w:rsidRPr="000A6C79">
        <w:rPr>
          <w:rFonts w:ascii="Times New Roman" w:hAnsi="Times New Roman"/>
          <w:b/>
          <w:spacing w:val="2"/>
          <w:sz w:val="24"/>
          <w:szCs w:val="24"/>
        </w:rPr>
        <w:t>на условиях ИНКОТЕРМС 20</w:t>
      </w:r>
      <w:r w:rsidR="00215604" w:rsidRPr="000A6C79">
        <w:rPr>
          <w:rFonts w:ascii="Times New Roman" w:hAnsi="Times New Roman"/>
          <w:b/>
          <w:spacing w:val="2"/>
          <w:sz w:val="24"/>
          <w:szCs w:val="24"/>
          <w:lang w:val="kk-KZ"/>
        </w:rPr>
        <w:t>2</w:t>
      </w:r>
      <w:r w:rsidR="00FE54A3" w:rsidRPr="000A6C79">
        <w:rPr>
          <w:rFonts w:ascii="Times New Roman" w:hAnsi="Times New Roman"/>
          <w:b/>
          <w:spacing w:val="2"/>
          <w:sz w:val="24"/>
          <w:szCs w:val="24"/>
        </w:rPr>
        <w:t>0</w:t>
      </w:r>
      <w:r w:rsidR="00233390" w:rsidRPr="000A6C79">
        <w:rPr>
          <w:rFonts w:ascii="Times New Roman" w:hAnsi="Times New Roman"/>
          <w:b/>
          <w:spacing w:val="2"/>
          <w:sz w:val="24"/>
          <w:szCs w:val="24"/>
        </w:rPr>
        <w:t xml:space="preserve"> в течении </w:t>
      </w:r>
      <w:r>
        <w:rPr>
          <w:rFonts w:ascii="Times New Roman" w:hAnsi="Times New Roman"/>
          <w:b/>
          <w:spacing w:val="2"/>
          <w:sz w:val="24"/>
          <w:szCs w:val="24"/>
        </w:rPr>
        <w:t>трех</w:t>
      </w:r>
      <w:r w:rsidR="00233390" w:rsidRPr="000A6C79">
        <w:rPr>
          <w:rFonts w:ascii="Times New Roman" w:hAnsi="Times New Roman"/>
          <w:b/>
          <w:spacing w:val="2"/>
          <w:sz w:val="24"/>
          <w:szCs w:val="24"/>
        </w:rPr>
        <w:t xml:space="preserve"> календарных дней с момента получения заявки от заказчика</w:t>
      </w:r>
      <w:r w:rsidR="00FE54A3" w:rsidRPr="008D4B4D">
        <w:rPr>
          <w:rFonts w:ascii="Times New Roman" w:hAnsi="Times New Roman"/>
          <w:spacing w:val="2"/>
          <w:sz w:val="24"/>
          <w:szCs w:val="24"/>
        </w:rPr>
        <w:t xml:space="preserve">  (</w:t>
      </w:r>
      <w:r w:rsidR="00574A7C" w:rsidRPr="00256189">
        <w:rPr>
          <w:rFonts w:ascii="Times New Roman" w:hAnsi="Times New Roman"/>
          <w:sz w:val="24"/>
          <w:szCs w:val="24"/>
        </w:rPr>
        <w:t>г. Алматы, ул. Манаса 40</w:t>
      </w:r>
      <w:r w:rsidR="00FE54A3" w:rsidRPr="008D4B4D">
        <w:rPr>
          <w:rFonts w:ascii="Times New Roman" w:hAnsi="Times New Roman"/>
          <w:spacing w:val="2"/>
          <w:sz w:val="24"/>
          <w:szCs w:val="24"/>
        </w:rPr>
        <w:t xml:space="preserve">)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 </w:t>
      </w:r>
      <w:r w:rsidR="00FE54A3" w:rsidRPr="008D4B4D">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r w:rsidR="00F00C27">
        <w:rPr>
          <w:rStyle w:val="s0"/>
          <w:b/>
          <w:sz w:val="24"/>
          <w:szCs w:val="24"/>
          <w:u w:val="single"/>
        </w:rPr>
        <w:t xml:space="preserve"> согласно Правилам</w:t>
      </w:r>
      <w:r w:rsidR="00FE54A3" w:rsidRPr="008D4B4D">
        <w:rPr>
          <w:rStyle w:val="s0"/>
          <w:b/>
          <w:sz w:val="24"/>
          <w:szCs w:val="24"/>
          <w:u w:val="single"/>
        </w:rPr>
        <w:t>, оплата производится по мере поступления бюджетных средств.</w:t>
      </w:r>
    </w:p>
    <w:p w:rsidR="00801988" w:rsidRDefault="00801988" w:rsidP="00801988">
      <w:pPr>
        <w:pStyle w:val="a8"/>
        <w:numPr>
          <w:ilvl w:val="0"/>
          <w:numId w:val="1"/>
        </w:numPr>
        <w:spacing w:before="0" w:beforeAutospacing="0" w:after="0" w:afterAutospacing="0"/>
        <w:jc w:val="both"/>
        <w:textAlignment w:val="baseline"/>
      </w:pPr>
      <w:r w:rsidRPr="00801988">
        <w:rPr>
          <w:b/>
          <w:spacing w:val="2"/>
        </w:rPr>
        <w:t>М</w:t>
      </w:r>
      <w:r w:rsidR="00FE54A3" w:rsidRPr="00801988">
        <w:rPr>
          <w:b/>
          <w:spacing w:val="2"/>
          <w:lang w:val="kk-KZ"/>
        </w:rPr>
        <w:t>есто представления (приема) документов</w:t>
      </w:r>
      <w:r w:rsidR="00FE54A3" w:rsidRPr="008D4B4D">
        <w:rPr>
          <w:spacing w:val="2"/>
          <w:lang w:val="kk-KZ"/>
        </w:rPr>
        <w:t xml:space="preserve"> </w:t>
      </w:r>
      <w:bookmarkStart w:id="0" w:name="z199"/>
      <w:bookmarkEnd w:id="0"/>
      <w:r w:rsidR="00A82107">
        <w:rPr>
          <w:lang w:val="kk-KZ"/>
        </w:rPr>
        <w:t>КГ</w:t>
      </w:r>
      <w:r w:rsidRPr="00256189">
        <w:t>П на ПХВ «Центр детской неотложной медицинской помощи» У</w:t>
      </w:r>
      <w:r w:rsidR="00A82107">
        <w:t>О</w:t>
      </w:r>
      <w:r w:rsidRPr="00256189">
        <w:t>З г. Алматы</w:t>
      </w:r>
      <w:r w:rsidR="00FE54A3" w:rsidRPr="008D4B4D">
        <w:t xml:space="preserve">, </w:t>
      </w:r>
      <w:r w:rsidR="00093E30">
        <w:t>г. Алматы, ул. Манаса 40, 2</w:t>
      </w:r>
      <w:r w:rsidR="00574A7C" w:rsidRPr="00256189">
        <w:t xml:space="preserve"> этаж </w:t>
      </w:r>
      <w:r w:rsidR="00093E30">
        <w:t>, 201</w:t>
      </w:r>
      <w:r w:rsidR="00574A7C">
        <w:t xml:space="preserve"> </w:t>
      </w:r>
      <w:r w:rsidR="00574A7C" w:rsidRPr="00256189">
        <w:t>каб</w:t>
      </w:r>
      <w:r>
        <w:t xml:space="preserve">, с </w:t>
      </w:r>
      <w:r w:rsidR="00093E30">
        <w:rPr>
          <w:lang w:val="kk-KZ"/>
        </w:rPr>
        <w:t>09</w:t>
      </w:r>
      <w:r>
        <w:rPr>
          <w:lang w:val="kk-KZ"/>
        </w:rPr>
        <w:t xml:space="preserve"> часов 00 мин.</w:t>
      </w:r>
      <w:r w:rsidRPr="000627E8">
        <w:t xml:space="preserve"> </w:t>
      </w:r>
      <w:r w:rsidR="00ED6793">
        <w:rPr>
          <w:lang w:val="kk-KZ"/>
        </w:rPr>
        <w:t>до 17</w:t>
      </w:r>
      <w:r w:rsidRPr="000627E8">
        <w:rPr>
          <w:lang w:val="kk-KZ"/>
        </w:rPr>
        <w:t xml:space="preserve"> ч.00</w:t>
      </w:r>
      <w:r w:rsidR="00ED6793">
        <w:rPr>
          <w:lang w:val="kk-KZ"/>
        </w:rPr>
        <w:t xml:space="preserve"> </w:t>
      </w:r>
      <w:r w:rsidRPr="000627E8">
        <w:rPr>
          <w:lang w:val="kk-KZ"/>
        </w:rPr>
        <w:t>мин за исключением выходных и праздничных дней; обеденный перерыв с 13 ч.00 мин. до 14 ч. 00 мин.) тел</w:t>
      </w:r>
      <w:r>
        <w:rPr>
          <w:lang w:val="kk-KZ"/>
        </w:rPr>
        <w:t xml:space="preserve"> </w:t>
      </w:r>
      <w:r w:rsidR="003443F2">
        <w:rPr>
          <w:lang w:val="kk-KZ"/>
        </w:rPr>
        <w:t>8</w:t>
      </w:r>
      <w:r w:rsidR="003443F2">
        <w:t xml:space="preserve">(727)274-57-96, </w:t>
      </w:r>
      <w:r w:rsidR="00093E30">
        <w:rPr>
          <w:lang w:val="kk-KZ"/>
        </w:rPr>
        <w:t>8</w:t>
      </w:r>
      <w:r w:rsidR="003443F2">
        <w:rPr>
          <w:lang w:val="kk-KZ"/>
        </w:rPr>
        <w:t>(</w:t>
      </w:r>
      <w:r w:rsidR="00093E30">
        <w:rPr>
          <w:lang w:val="kk-KZ"/>
        </w:rPr>
        <w:t>70</w:t>
      </w:r>
      <w:r w:rsidR="004F57EE">
        <w:rPr>
          <w:lang w:val="kk-KZ"/>
        </w:rPr>
        <w:t>7</w:t>
      </w:r>
      <w:r w:rsidR="003443F2">
        <w:rPr>
          <w:lang w:val="kk-KZ"/>
        </w:rPr>
        <w:t>)</w:t>
      </w:r>
      <w:r w:rsidR="004F57EE">
        <w:rPr>
          <w:lang w:val="kk-KZ"/>
        </w:rPr>
        <w:t>420-55-49</w:t>
      </w:r>
      <w:r w:rsidR="00FE54A3" w:rsidRPr="008D4B4D">
        <w:t xml:space="preserve">, </w:t>
      </w:r>
    </w:p>
    <w:p w:rsidR="00801988" w:rsidRPr="00801988" w:rsidRDefault="00801988" w:rsidP="00801988">
      <w:pPr>
        <w:pStyle w:val="a8"/>
        <w:numPr>
          <w:ilvl w:val="0"/>
          <w:numId w:val="1"/>
        </w:numPr>
        <w:spacing w:before="0" w:beforeAutospacing="0" w:after="0" w:afterAutospacing="0"/>
        <w:jc w:val="both"/>
        <w:textAlignment w:val="baseline"/>
        <w:rPr>
          <w:spacing w:val="2"/>
          <w:lang w:val="kk-KZ"/>
        </w:rPr>
      </w:pPr>
      <w:r w:rsidRPr="00801988">
        <w:rPr>
          <w:b/>
        </w:rPr>
        <w:t>О</w:t>
      </w:r>
      <w:r w:rsidR="00FE54A3" w:rsidRPr="00801988">
        <w:rPr>
          <w:b/>
        </w:rPr>
        <w:t>кончательный срок представления</w:t>
      </w:r>
      <w:r w:rsidR="007C0D57" w:rsidRPr="00801988">
        <w:rPr>
          <w:b/>
        </w:rPr>
        <w:t xml:space="preserve"> подачи ценовых предложений</w:t>
      </w:r>
      <w:r w:rsidR="007C0D57" w:rsidRPr="008D4B4D">
        <w:t xml:space="preserve"> до </w:t>
      </w:r>
      <w:r>
        <w:t>11</w:t>
      </w:r>
      <w:r w:rsidR="00180AB6">
        <w:t>:</w:t>
      </w:r>
      <w:r w:rsidR="004A657D" w:rsidRPr="00574A7C">
        <w:t>00</w:t>
      </w:r>
      <w:r w:rsidR="00FE54A3" w:rsidRPr="008D4B4D">
        <w:t xml:space="preserve"> (</w:t>
      </w:r>
      <w:r>
        <w:t xml:space="preserve">по </w:t>
      </w:r>
      <w:r w:rsidR="00FE54A3" w:rsidRPr="008D4B4D">
        <w:t xml:space="preserve">времени </w:t>
      </w:r>
      <w:r>
        <w:t>Астана</w:t>
      </w:r>
      <w:r w:rsidR="00FE54A3" w:rsidRPr="008D4B4D">
        <w:t xml:space="preserve">) </w:t>
      </w:r>
      <w:r w:rsidR="001E333F" w:rsidRPr="008D4B4D">
        <w:t>«</w:t>
      </w:r>
      <w:r w:rsidR="00E04F94">
        <w:rPr>
          <w:lang w:val="kk-KZ"/>
        </w:rPr>
        <w:t>21</w:t>
      </w:r>
      <w:r w:rsidR="001E333F" w:rsidRPr="008D4B4D">
        <w:t xml:space="preserve">» </w:t>
      </w:r>
      <w:r w:rsidR="00E04F94">
        <w:t>июня</w:t>
      </w:r>
      <w:r w:rsidR="001E333F" w:rsidRPr="008D4B4D">
        <w:t xml:space="preserve"> </w:t>
      </w:r>
      <w:r w:rsidR="00FE54A3" w:rsidRPr="008D4B4D">
        <w:t>202</w:t>
      </w:r>
      <w:r w:rsidR="00093205">
        <w:t>4</w:t>
      </w:r>
      <w:r w:rsidR="00FE54A3" w:rsidRPr="008D4B4D">
        <w:t xml:space="preserve"> года.</w:t>
      </w:r>
    </w:p>
    <w:p w:rsidR="00801988" w:rsidRDefault="00A82107" w:rsidP="00801988">
      <w:pPr>
        <w:pStyle w:val="a8"/>
        <w:numPr>
          <w:ilvl w:val="0"/>
          <w:numId w:val="1"/>
        </w:numPr>
        <w:spacing w:before="0" w:beforeAutospacing="0" w:after="0" w:afterAutospacing="0"/>
        <w:jc w:val="both"/>
        <w:textAlignment w:val="baseline"/>
        <w:rPr>
          <w:spacing w:val="2"/>
          <w:lang w:val="kk-KZ"/>
        </w:rPr>
      </w:pPr>
      <w:r>
        <w:rPr>
          <w:b/>
          <w:lang w:val="kk-KZ"/>
        </w:rPr>
        <w:t>Д</w:t>
      </w:r>
      <w:r w:rsidR="00FE54A3" w:rsidRPr="00801988">
        <w:rPr>
          <w:b/>
        </w:rPr>
        <w:t>ата, время и место вскрытия конвертов с ценовыми предложениями</w:t>
      </w:r>
      <w:r w:rsidR="00801988">
        <w:t xml:space="preserve"> в</w:t>
      </w:r>
      <w:r w:rsidR="00FE54A3" w:rsidRPr="00801988">
        <w:t xml:space="preserve"> </w:t>
      </w:r>
      <w:r w:rsidR="002576CF" w:rsidRPr="00801988">
        <w:rPr>
          <w:lang w:val="kk-KZ"/>
        </w:rPr>
        <w:t>12</w:t>
      </w:r>
      <w:r w:rsidR="00180AB6" w:rsidRPr="00801988">
        <w:t>:</w:t>
      </w:r>
      <w:r w:rsidR="00801988" w:rsidRPr="00801988">
        <w:rPr>
          <w:lang w:val="kk-KZ"/>
        </w:rPr>
        <w:t>0</w:t>
      </w:r>
      <w:r w:rsidR="002576CF" w:rsidRPr="00801988">
        <w:rPr>
          <w:lang w:val="kk-KZ"/>
        </w:rPr>
        <w:t>0</w:t>
      </w:r>
      <w:r w:rsidR="00180AB6" w:rsidRPr="00801988">
        <w:t xml:space="preserve"> (</w:t>
      </w:r>
      <w:r w:rsidR="00801988">
        <w:t xml:space="preserve">по </w:t>
      </w:r>
      <w:r w:rsidR="00180AB6" w:rsidRPr="00801988">
        <w:t xml:space="preserve">времени </w:t>
      </w:r>
      <w:r w:rsidR="00801988" w:rsidRPr="00801988">
        <w:t>Астана</w:t>
      </w:r>
      <w:r w:rsidR="00180AB6" w:rsidRPr="00801988">
        <w:t xml:space="preserve">) </w:t>
      </w:r>
      <w:r w:rsidR="00093205" w:rsidRPr="008D4B4D">
        <w:t>«</w:t>
      </w:r>
      <w:r w:rsidR="00E04F94">
        <w:rPr>
          <w:lang w:val="kk-KZ"/>
        </w:rPr>
        <w:t>21</w:t>
      </w:r>
      <w:bookmarkStart w:id="1" w:name="_GoBack"/>
      <w:bookmarkEnd w:id="1"/>
      <w:r w:rsidR="00093205" w:rsidRPr="008D4B4D">
        <w:t xml:space="preserve">» </w:t>
      </w:r>
      <w:r w:rsidR="00E04F94">
        <w:t>июня</w:t>
      </w:r>
      <w:r w:rsidR="00093205" w:rsidRPr="008D4B4D">
        <w:t xml:space="preserve"> 202</w:t>
      </w:r>
      <w:r w:rsidR="00093205">
        <w:t>4</w:t>
      </w:r>
      <w:r w:rsidR="00093205" w:rsidRPr="008D4B4D">
        <w:t xml:space="preserve"> </w:t>
      </w:r>
      <w:r w:rsidR="00180AB6" w:rsidRPr="00801988">
        <w:t>года.</w:t>
      </w:r>
      <w:r w:rsidR="00FE54A3" w:rsidRPr="00801988">
        <w:t xml:space="preserve"> </w:t>
      </w:r>
      <w:r>
        <w:t>КГ</w:t>
      </w:r>
      <w:r w:rsidR="00801988" w:rsidRPr="00801988">
        <w:t>П на ПХВ «Центр детской неотложной медицинской помощи» У</w:t>
      </w:r>
      <w:r>
        <w:t>О</w:t>
      </w:r>
      <w:r w:rsidR="00801988" w:rsidRPr="00801988">
        <w:t>З г. Алматы</w:t>
      </w:r>
      <w:r w:rsidR="00FE54A3" w:rsidRPr="00801988">
        <w:t xml:space="preserve">, </w:t>
      </w:r>
      <w:r w:rsidR="00093E30">
        <w:t>2</w:t>
      </w:r>
      <w:r w:rsidR="00801988" w:rsidRPr="00801988">
        <w:t xml:space="preserve"> этаж</w:t>
      </w:r>
      <w:r w:rsidR="00093E30">
        <w:t>, 201</w:t>
      </w:r>
      <w:r w:rsidR="00801988" w:rsidRPr="00801988">
        <w:t xml:space="preserve"> каб</w:t>
      </w:r>
      <w:r w:rsidR="00C064E3" w:rsidRPr="00801988">
        <w:t>.</w:t>
      </w:r>
    </w:p>
    <w:p w:rsidR="00801988"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 xml:space="preserve">Квалификационные требования, предъявляемые к </w:t>
      </w:r>
      <w:r w:rsidR="004D6897" w:rsidRPr="00801988">
        <w:rPr>
          <w:b/>
          <w:color w:val="000000"/>
          <w:spacing w:val="2"/>
          <w:shd w:val="clear" w:color="auto" w:fill="FFFFFF"/>
        </w:rPr>
        <w:t>потенциальному поставщику должны</w:t>
      </w:r>
      <w:r w:rsidRPr="00801988">
        <w:rPr>
          <w:b/>
          <w:color w:val="000000"/>
          <w:spacing w:val="2"/>
          <w:shd w:val="clear" w:color="auto" w:fill="FFFFFF"/>
        </w:rPr>
        <w:t xml:space="preserve">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p>
    <w:p w:rsidR="00F86C8A"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должны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r w:rsidRPr="00801988">
        <w:rPr>
          <w:b/>
          <w:color w:val="000000"/>
          <w:spacing w:val="2"/>
          <w:shd w:val="clear" w:color="auto" w:fill="FFFFFF"/>
        </w:rPr>
        <w:t xml:space="preserve"> </w:t>
      </w:r>
      <w:r w:rsidR="00180AB6" w:rsidRPr="00801988">
        <w:rPr>
          <w:b/>
          <w:color w:val="000000"/>
          <w:spacing w:val="2"/>
          <w:shd w:val="clear" w:color="auto" w:fill="FFFFFF"/>
        </w:rPr>
        <w:t xml:space="preserve"> </w:t>
      </w:r>
    </w:p>
    <w:p w:rsidR="005E47BB" w:rsidRDefault="00F86C8A" w:rsidP="00EF6FE6">
      <w:pPr>
        <w:spacing w:after="0" w:line="240" w:lineRule="auto"/>
        <w:ind w:firstLine="400"/>
        <w:jc w:val="both"/>
        <w:rPr>
          <w:rStyle w:val="s0"/>
          <w:color w:val="auto"/>
          <w:sz w:val="24"/>
          <w:szCs w:val="24"/>
        </w:rPr>
      </w:pPr>
      <w:r w:rsidRPr="008D4B4D">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8D4B4D">
        <w:rPr>
          <w:rStyle w:val="s0"/>
          <w:b/>
          <w:color w:val="auto"/>
          <w:sz w:val="24"/>
          <w:szCs w:val="24"/>
        </w:rPr>
        <w:t>запечатанном виде</w:t>
      </w:r>
      <w:r w:rsidRPr="008D4B4D">
        <w:rPr>
          <w:rStyle w:val="s0"/>
          <w:color w:val="auto"/>
          <w:sz w:val="24"/>
          <w:szCs w:val="24"/>
        </w:rPr>
        <w:t xml:space="preserve">. </w:t>
      </w:r>
    </w:p>
    <w:p w:rsidR="00F579E9" w:rsidRPr="00EF6FE6" w:rsidRDefault="00F579E9" w:rsidP="00EF6FE6">
      <w:pPr>
        <w:spacing w:after="0" w:line="240" w:lineRule="auto"/>
        <w:ind w:firstLine="400"/>
        <w:jc w:val="both"/>
        <w:rPr>
          <w:rFonts w:ascii="Times New Roman" w:hAnsi="Times New Roman"/>
          <w:sz w:val="24"/>
          <w:szCs w:val="24"/>
        </w:rPr>
      </w:pPr>
    </w:p>
    <w:sectPr w:rsidR="00F579E9" w:rsidRPr="00EF6FE6" w:rsidSect="00891E83">
      <w:footerReference w:type="default" r:id="rId10"/>
      <w:pgSz w:w="16838" w:h="11906" w:orient="landscape"/>
      <w:pgMar w:top="709"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EB" w:rsidRDefault="003479EB" w:rsidP="00F47EDF">
      <w:pPr>
        <w:spacing w:after="0" w:line="240" w:lineRule="auto"/>
      </w:pPr>
      <w:r>
        <w:separator/>
      </w:r>
    </w:p>
  </w:endnote>
  <w:endnote w:type="continuationSeparator" w:id="0">
    <w:p w:rsidR="003479EB" w:rsidRDefault="003479EB" w:rsidP="00F4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7302"/>
      <w:docPartObj>
        <w:docPartGallery w:val="Page Numbers (Bottom of Page)"/>
        <w:docPartUnique/>
      </w:docPartObj>
    </w:sdtPr>
    <w:sdtEndPr/>
    <w:sdtContent>
      <w:p w:rsidR="00F00C27" w:rsidRDefault="00F00C27">
        <w:pPr>
          <w:pStyle w:val="af1"/>
          <w:jc w:val="right"/>
        </w:pPr>
        <w:r>
          <w:fldChar w:fldCharType="begin"/>
        </w:r>
        <w:r>
          <w:instrText>PAGE   \* MERGEFORMAT</w:instrText>
        </w:r>
        <w:r>
          <w:fldChar w:fldCharType="separate"/>
        </w:r>
        <w:r w:rsidR="00E04F94">
          <w:rPr>
            <w:noProof/>
          </w:rPr>
          <w:t>1</w:t>
        </w:r>
        <w:r>
          <w:rPr>
            <w:noProof/>
          </w:rPr>
          <w:fldChar w:fldCharType="end"/>
        </w:r>
      </w:p>
    </w:sdtContent>
  </w:sdt>
  <w:p w:rsidR="00F00C27" w:rsidRDefault="00F00C2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EB" w:rsidRDefault="003479EB" w:rsidP="00F47EDF">
      <w:pPr>
        <w:spacing w:after="0" w:line="240" w:lineRule="auto"/>
      </w:pPr>
      <w:r>
        <w:separator/>
      </w:r>
    </w:p>
  </w:footnote>
  <w:footnote w:type="continuationSeparator" w:id="0">
    <w:p w:rsidR="003479EB" w:rsidRDefault="003479EB" w:rsidP="00F4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8C0"/>
    <w:multiLevelType w:val="hybridMultilevel"/>
    <w:tmpl w:val="16C4C90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D"/>
    <w:rsid w:val="0000387B"/>
    <w:rsid w:val="00015D85"/>
    <w:rsid w:val="00023AC1"/>
    <w:rsid w:val="00026A62"/>
    <w:rsid w:val="00032503"/>
    <w:rsid w:val="00050B3C"/>
    <w:rsid w:val="00052290"/>
    <w:rsid w:val="00052851"/>
    <w:rsid w:val="00063419"/>
    <w:rsid w:val="000905EF"/>
    <w:rsid w:val="00093205"/>
    <w:rsid w:val="00093E30"/>
    <w:rsid w:val="00094843"/>
    <w:rsid w:val="000A63FC"/>
    <w:rsid w:val="000A6C79"/>
    <w:rsid w:val="000B747D"/>
    <w:rsid w:val="000C78C6"/>
    <w:rsid w:val="000E0CB7"/>
    <w:rsid w:val="000E3111"/>
    <w:rsid w:val="000F367C"/>
    <w:rsid w:val="000F6126"/>
    <w:rsid w:val="00113514"/>
    <w:rsid w:val="00114F8A"/>
    <w:rsid w:val="001212EF"/>
    <w:rsid w:val="00157E78"/>
    <w:rsid w:val="0016198B"/>
    <w:rsid w:val="0016357A"/>
    <w:rsid w:val="001703A5"/>
    <w:rsid w:val="00177565"/>
    <w:rsid w:val="00180AB6"/>
    <w:rsid w:val="001A5347"/>
    <w:rsid w:val="001A572A"/>
    <w:rsid w:val="001B3807"/>
    <w:rsid w:val="001C3EA8"/>
    <w:rsid w:val="001D3945"/>
    <w:rsid w:val="001E333F"/>
    <w:rsid w:val="00202201"/>
    <w:rsid w:val="00203722"/>
    <w:rsid w:val="00207094"/>
    <w:rsid w:val="002111A5"/>
    <w:rsid w:val="00215604"/>
    <w:rsid w:val="00220455"/>
    <w:rsid w:val="00223B75"/>
    <w:rsid w:val="00230D45"/>
    <w:rsid w:val="00233390"/>
    <w:rsid w:val="00233A6D"/>
    <w:rsid w:val="00243F25"/>
    <w:rsid w:val="00246BC3"/>
    <w:rsid w:val="002576CF"/>
    <w:rsid w:val="0026229B"/>
    <w:rsid w:val="00264909"/>
    <w:rsid w:val="00264A8B"/>
    <w:rsid w:val="00285C8E"/>
    <w:rsid w:val="002A1FA7"/>
    <w:rsid w:val="002A55B8"/>
    <w:rsid w:val="002A70A4"/>
    <w:rsid w:val="002A751A"/>
    <w:rsid w:val="002B0E3E"/>
    <w:rsid w:val="002E4336"/>
    <w:rsid w:val="002F43D7"/>
    <w:rsid w:val="003256B5"/>
    <w:rsid w:val="0033770B"/>
    <w:rsid w:val="003443F2"/>
    <w:rsid w:val="0034709B"/>
    <w:rsid w:val="003479EB"/>
    <w:rsid w:val="00363297"/>
    <w:rsid w:val="00371AEA"/>
    <w:rsid w:val="00371C69"/>
    <w:rsid w:val="00380024"/>
    <w:rsid w:val="00380B66"/>
    <w:rsid w:val="003811CB"/>
    <w:rsid w:val="003964A5"/>
    <w:rsid w:val="003A4AD8"/>
    <w:rsid w:val="003B5407"/>
    <w:rsid w:val="003B60E9"/>
    <w:rsid w:val="003C10F3"/>
    <w:rsid w:val="003E569C"/>
    <w:rsid w:val="004024D4"/>
    <w:rsid w:val="004233C8"/>
    <w:rsid w:val="0044164E"/>
    <w:rsid w:val="0046374B"/>
    <w:rsid w:val="0046421E"/>
    <w:rsid w:val="004724C2"/>
    <w:rsid w:val="00480654"/>
    <w:rsid w:val="00495178"/>
    <w:rsid w:val="004A657D"/>
    <w:rsid w:val="004B0226"/>
    <w:rsid w:val="004B76BB"/>
    <w:rsid w:val="004C46B0"/>
    <w:rsid w:val="004D64BC"/>
    <w:rsid w:val="004D6897"/>
    <w:rsid w:val="004E2D59"/>
    <w:rsid w:val="004F57EE"/>
    <w:rsid w:val="005020FD"/>
    <w:rsid w:val="005032A1"/>
    <w:rsid w:val="005045D6"/>
    <w:rsid w:val="00506C35"/>
    <w:rsid w:val="0051488C"/>
    <w:rsid w:val="0051646F"/>
    <w:rsid w:val="00522A90"/>
    <w:rsid w:val="005358E5"/>
    <w:rsid w:val="00541D68"/>
    <w:rsid w:val="00546142"/>
    <w:rsid w:val="005471DA"/>
    <w:rsid w:val="005529C8"/>
    <w:rsid w:val="0056118A"/>
    <w:rsid w:val="00562EC1"/>
    <w:rsid w:val="00563C5C"/>
    <w:rsid w:val="00566493"/>
    <w:rsid w:val="00570D58"/>
    <w:rsid w:val="00574A7C"/>
    <w:rsid w:val="00574BF7"/>
    <w:rsid w:val="005750E2"/>
    <w:rsid w:val="00583C91"/>
    <w:rsid w:val="005919ED"/>
    <w:rsid w:val="005A7210"/>
    <w:rsid w:val="005B3615"/>
    <w:rsid w:val="005B60F2"/>
    <w:rsid w:val="005B7017"/>
    <w:rsid w:val="005C195D"/>
    <w:rsid w:val="005D3509"/>
    <w:rsid w:val="005E3A08"/>
    <w:rsid w:val="005E466F"/>
    <w:rsid w:val="005E47BB"/>
    <w:rsid w:val="005F02EC"/>
    <w:rsid w:val="005F7247"/>
    <w:rsid w:val="0060306D"/>
    <w:rsid w:val="006049E8"/>
    <w:rsid w:val="00606C98"/>
    <w:rsid w:val="006151F8"/>
    <w:rsid w:val="00623D30"/>
    <w:rsid w:val="00623E3E"/>
    <w:rsid w:val="00656549"/>
    <w:rsid w:val="00671552"/>
    <w:rsid w:val="006952C5"/>
    <w:rsid w:val="0069750E"/>
    <w:rsid w:val="006A7498"/>
    <w:rsid w:val="006C19C7"/>
    <w:rsid w:val="006E40DE"/>
    <w:rsid w:val="006F6F48"/>
    <w:rsid w:val="00723803"/>
    <w:rsid w:val="007301E5"/>
    <w:rsid w:val="00747FEA"/>
    <w:rsid w:val="007636F6"/>
    <w:rsid w:val="007643FC"/>
    <w:rsid w:val="00776321"/>
    <w:rsid w:val="00794F8A"/>
    <w:rsid w:val="007977E2"/>
    <w:rsid w:val="007A6DFB"/>
    <w:rsid w:val="007B2B53"/>
    <w:rsid w:val="007C0D57"/>
    <w:rsid w:val="007C5BAB"/>
    <w:rsid w:val="007D1654"/>
    <w:rsid w:val="00801988"/>
    <w:rsid w:val="0080442B"/>
    <w:rsid w:val="008075A7"/>
    <w:rsid w:val="008147AA"/>
    <w:rsid w:val="0082381C"/>
    <w:rsid w:val="00835801"/>
    <w:rsid w:val="00843143"/>
    <w:rsid w:val="00844DC3"/>
    <w:rsid w:val="00851FFF"/>
    <w:rsid w:val="008603F6"/>
    <w:rsid w:val="0087320B"/>
    <w:rsid w:val="008827B2"/>
    <w:rsid w:val="00883BF6"/>
    <w:rsid w:val="0088633C"/>
    <w:rsid w:val="00890D5C"/>
    <w:rsid w:val="008914F0"/>
    <w:rsid w:val="00891E83"/>
    <w:rsid w:val="00894597"/>
    <w:rsid w:val="00895721"/>
    <w:rsid w:val="008A210B"/>
    <w:rsid w:val="008A5136"/>
    <w:rsid w:val="008B0EC6"/>
    <w:rsid w:val="008B4FFB"/>
    <w:rsid w:val="008C0175"/>
    <w:rsid w:val="008D4B4D"/>
    <w:rsid w:val="008D4EF5"/>
    <w:rsid w:val="008F1CB4"/>
    <w:rsid w:val="008F6885"/>
    <w:rsid w:val="00902E74"/>
    <w:rsid w:val="0091053C"/>
    <w:rsid w:val="00917EE3"/>
    <w:rsid w:val="009271C2"/>
    <w:rsid w:val="00944502"/>
    <w:rsid w:val="00944FEE"/>
    <w:rsid w:val="00952F35"/>
    <w:rsid w:val="009656BB"/>
    <w:rsid w:val="00987DB4"/>
    <w:rsid w:val="00995882"/>
    <w:rsid w:val="009A3C96"/>
    <w:rsid w:val="009A3D84"/>
    <w:rsid w:val="009A585D"/>
    <w:rsid w:val="009B2032"/>
    <w:rsid w:val="009B3F04"/>
    <w:rsid w:val="009C7F63"/>
    <w:rsid w:val="009E5ABF"/>
    <w:rsid w:val="009F5923"/>
    <w:rsid w:val="009F7EB1"/>
    <w:rsid w:val="00A02D0F"/>
    <w:rsid w:val="00A2403F"/>
    <w:rsid w:val="00A41192"/>
    <w:rsid w:val="00A46F59"/>
    <w:rsid w:val="00A47A22"/>
    <w:rsid w:val="00A53417"/>
    <w:rsid w:val="00A54063"/>
    <w:rsid w:val="00A7209A"/>
    <w:rsid w:val="00A82107"/>
    <w:rsid w:val="00A83484"/>
    <w:rsid w:val="00A83909"/>
    <w:rsid w:val="00A9376B"/>
    <w:rsid w:val="00AA57E2"/>
    <w:rsid w:val="00AB06A3"/>
    <w:rsid w:val="00AB0C9A"/>
    <w:rsid w:val="00AD51F8"/>
    <w:rsid w:val="00AE0FE4"/>
    <w:rsid w:val="00AE29D1"/>
    <w:rsid w:val="00B001B5"/>
    <w:rsid w:val="00B22202"/>
    <w:rsid w:val="00B419C9"/>
    <w:rsid w:val="00B4527A"/>
    <w:rsid w:val="00B5204C"/>
    <w:rsid w:val="00B56EDC"/>
    <w:rsid w:val="00B57060"/>
    <w:rsid w:val="00B62415"/>
    <w:rsid w:val="00B80DF0"/>
    <w:rsid w:val="00B8302F"/>
    <w:rsid w:val="00B87C7D"/>
    <w:rsid w:val="00BA5D79"/>
    <w:rsid w:val="00BB4CB5"/>
    <w:rsid w:val="00BB619C"/>
    <w:rsid w:val="00BC297D"/>
    <w:rsid w:val="00BC2A00"/>
    <w:rsid w:val="00BC3ED5"/>
    <w:rsid w:val="00BC4FBE"/>
    <w:rsid w:val="00BD52D5"/>
    <w:rsid w:val="00BD6A75"/>
    <w:rsid w:val="00BE4D99"/>
    <w:rsid w:val="00C03D25"/>
    <w:rsid w:val="00C064E3"/>
    <w:rsid w:val="00C11E91"/>
    <w:rsid w:val="00C14DD6"/>
    <w:rsid w:val="00C43498"/>
    <w:rsid w:val="00C444E5"/>
    <w:rsid w:val="00C542C5"/>
    <w:rsid w:val="00C63C98"/>
    <w:rsid w:val="00C814A8"/>
    <w:rsid w:val="00C86E71"/>
    <w:rsid w:val="00C87A31"/>
    <w:rsid w:val="00CD742D"/>
    <w:rsid w:val="00CE5DBA"/>
    <w:rsid w:val="00CE6AC8"/>
    <w:rsid w:val="00CF28EE"/>
    <w:rsid w:val="00D44940"/>
    <w:rsid w:val="00D47CE7"/>
    <w:rsid w:val="00D6683D"/>
    <w:rsid w:val="00D73518"/>
    <w:rsid w:val="00D816DC"/>
    <w:rsid w:val="00D917B5"/>
    <w:rsid w:val="00DC5639"/>
    <w:rsid w:val="00DD175B"/>
    <w:rsid w:val="00DF579E"/>
    <w:rsid w:val="00E005B1"/>
    <w:rsid w:val="00E04F94"/>
    <w:rsid w:val="00E14BEC"/>
    <w:rsid w:val="00E239F8"/>
    <w:rsid w:val="00E25C48"/>
    <w:rsid w:val="00E30E64"/>
    <w:rsid w:val="00E34F87"/>
    <w:rsid w:val="00E432EF"/>
    <w:rsid w:val="00E53FE0"/>
    <w:rsid w:val="00E63201"/>
    <w:rsid w:val="00E66AAB"/>
    <w:rsid w:val="00E96975"/>
    <w:rsid w:val="00E96D67"/>
    <w:rsid w:val="00EA08D0"/>
    <w:rsid w:val="00EA60E4"/>
    <w:rsid w:val="00ED6793"/>
    <w:rsid w:val="00ED6ADE"/>
    <w:rsid w:val="00EE4B81"/>
    <w:rsid w:val="00EF0FDB"/>
    <w:rsid w:val="00EF6FE6"/>
    <w:rsid w:val="00F00C27"/>
    <w:rsid w:val="00F1152B"/>
    <w:rsid w:val="00F33AA3"/>
    <w:rsid w:val="00F34DAF"/>
    <w:rsid w:val="00F409FA"/>
    <w:rsid w:val="00F47EDF"/>
    <w:rsid w:val="00F579E9"/>
    <w:rsid w:val="00F64F80"/>
    <w:rsid w:val="00F74844"/>
    <w:rsid w:val="00F86C8A"/>
    <w:rsid w:val="00FA3563"/>
    <w:rsid w:val="00FB609D"/>
    <w:rsid w:val="00FC0C0C"/>
    <w:rsid w:val="00FD7574"/>
    <w:rsid w:val="00FE54A3"/>
    <w:rsid w:val="00FE57B3"/>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73">
      <w:bodyDiv w:val="1"/>
      <w:marLeft w:val="0"/>
      <w:marRight w:val="0"/>
      <w:marTop w:val="0"/>
      <w:marBottom w:val="0"/>
      <w:divBdr>
        <w:top w:val="none" w:sz="0" w:space="0" w:color="auto"/>
        <w:left w:val="none" w:sz="0" w:space="0" w:color="auto"/>
        <w:bottom w:val="none" w:sz="0" w:space="0" w:color="auto"/>
        <w:right w:val="none" w:sz="0" w:space="0" w:color="auto"/>
      </w:divBdr>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36904727">
      <w:bodyDiv w:val="1"/>
      <w:marLeft w:val="0"/>
      <w:marRight w:val="0"/>
      <w:marTop w:val="0"/>
      <w:marBottom w:val="0"/>
      <w:divBdr>
        <w:top w:val="none" w:sz="0" w:space="0" w:color="auto"/>
        <w:left w:val="none" w:sz="0" w:space="0" w:color="auto"/>
        <w:bottom w:val="none" w:sz="0" w:space="0" w:color="auto"/>
        <w:right w:val="none" w:sz="0" w:space="0" w:color="auto"/>
      </w:divBdr>
    </w:div>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10563874">
      <w:bodyDiv w:val="1"/>
      <w:marLeft w:val="0"/>
      <w:marRight w:val="0"/>
      <w:marTop w:val="0"/>
      <w:marBottom w:val="0"/>
      <w:divBdr>
        <w:top w:val="none" w:sz="0" w:space="0" w:color="auto"/>
        <w:left w:val="none" w:sz="0" w:space="0" w:color="auto"/>
        <w:bottom w:val="none" w:sz="0" w:space="0" w:color="auto"/>
        <w:right w:val="none" w:sz="0" w:space="0" w:color="auto"/>
      </w:divBdr>
    </w:div>
    <w:div w:id="172258038">
      <w:bodyDiv w:val="1"/>
      <w:marLeft w:val="0"/>
      <w:marRight w:val="0"/>
      <w:marTop w:val="0"/>
      <w:marBottom w:val="0"/>
      <w:divBdr>
        <w:top w:val="none" w:sz="0" w:space="0" w:color="auto"/>
        <w:left w:val="none" w:sz="0" w:space="0" w:color="auto"/>
        <w:bottom w:val="none" w:sz="0" w:space="0" w:color="auto"/>
        <w:right w:val="none" w:sz="0" w:space="0" w:color="auto"/>
      </w:divBdr>
    </w:div>
    <w:div w:id="177357417">
      <w:bodyDiv w:val="1"/>
      <w:marLeft w:val="0"/>
      <w:marRight w:val="0"/>
      <w:marTop w:val="0"/>
      <w:marBottom w:val="0"/>
      <w:divBdr>
        <w:top w:val="none" w:sz="0" w:space="0" w:color="auto"/>
        <w:left w:val="none" w:sz="0" w:space="0" w:color="auto"/>
        <w:bottom w:val="none" w:sz="0" w:space="0" w:color="auto"/>
        <w:right w:val="none" w:sz="0" w:space="0" w:color="auto"/>
      </w:divBdr>
    </w:div>
    <w:div w:id="194663808">
      <w:bodyDiv w:val="1"/>
      <w:marLeft w:val="0"/>
      <w:marRight w:val="0"/>
      <w:marTop w:val="0"/>
      <w:marBottom w:val="0"/>
      <w:divBdr>
        <w:top w:val="none" w:sz="0" w:space="0" w:color="auto"/>
        <w:left w:val="none" w:sz="0" w:space="0" w:color="auto"/>
        <w:bottom w:val="none" w:sz="0" w:space="0" w:color="auto"/>
        <w:right w:val="none" w:sz="0" w:space="0" w:color="auto"/>
      </w:divBdr>
    </w:div>
    <w:div w:id="207376889">
      <w:bodyDiv w:val="1"/>
      <w:marLeft w:val="0"/>
      <w:marRight w:val="0"/>
      <w:marTop w:val="0"/>
      <w:marBottom w:val="0"/>
      <w:divBdr>
        <w:top w:val="none" w:sz="0" w:space="0" w:color="auto"/>
        <w:left w:val="none" w:sz="0" w:space="0" w:color="auto"/>
        <w:bottom w:val="none" w:sz="0" w:space="0" w:color="auto"/>
        <w:right w:val="none" w:sz="0" w:space="0" w:color="auto"/>
      </w:divBdr>
    </w:div>
    <w:div w:id="215900815">
      <w:bodyDiv w:val="1"/>
      <w:marLeft w:val="0"/>
      <w:marRight w:val="0"/>
      <w:marTop w:val="0"/>
      <w:marBottom w:val="0"/>
      <w:divBdr>
        <w:top w:val="none" w:sz="0" w:space="0" w:color="auto"/>
        <w:left w:val="none" w:sz="0" w:space="0" w:color="auto"/>
        <w:bottom w:val="none" w:sz="0" w:space="0" w:color="auto"/>
        <w:right w:val="none" w:sz="0" w:space="0" w:color="auto"/>
      </w:divBdr>
    </w:div>
    <w:div w:id="233666354">
      <w:bodyDiv w:val="1"/>
      <w:marLeft w:val="0"/>
      <w:marRight w:val="0"/>
      <w:marTop w:val="0"/>
      <w:marBottom w:val="0"/>
      <w:divBdr>
        <w:top w:val="none" w:sz="0" w:space="0" w:color="auto"/>
        <w:left w:val="none" w:sz="0" w:space="0" w:color="auto"/>
        <w:bottom w:val="none" w:sz="0" w:space="0" w:color="auto"/>
        <w:right w:val="none" w:sz="0" w:space="0" w:color="auto"/>
      </w:divBdr>
    </w:div>
    <w:div w:id="283926827">
      <w:bodyDiv w:val="1"/>
      <w:marLeft w:val="0"/>
      <w:marRight w:val="0"/>
      <w:marTop w:val="0"/>
      <w:marBottom w:val="0"/>
      <w:divBdr>
        <w:top w:val="none" w:sz="0" w:space="0" w:color="auto"/>
        <w:left w:val="none" w:sz="0" w:space="0" w:color="auto"/>
        <w:bottom w:val="none" w:sz="0" w:space="0" w:color="auto"/>
        <w:right w:val="none" w:sz="0" w:space="0" w:color="auto"/>
      </w:divBdr>
    </w:div>
    <w:div w:id="294217507">
      <w:bodyDiv w:val="1"/>
      <w:marLeft w:val="0"/>
      <w:marRight w:val="0"/>
      <w:marTop w:val="0"/>
      <w:marBottom w:val="0"/>
      <w:divBdr>
        <w:top w:val="none" w:sz="0" w:space="0" w:color="auto"/>
        <w:left w:val="none" w:sz="0" w:space="0" w:color="auto"/>
        <w:bottom w:val="none" w:sz="0" w:space="0" w:color="auto"/>
        <w:right w:val="none" w:sz="0" w:space="0" w:color="auto"/>
      </w:divBdr>
    </w:div>
    <w:div w:id="394201752">
      <w:bodyDiv w:val="1"/>
      <w:marLeft w:val="0"/>
      <w:marRight w:val="0"/>
      <w:marTop w:val="0"/>
      <w:marBottom w:val="0"/>
      <w:divBdr>
        <w:top w:val="none" w:sz="0" w:space="0" w:color="auto"/>
        <w:left w:val="none" w:sz="0" w:space="0" w:color="auto"/>
        <w:bottom w:val="none" w:sz="0" w:space="0" w:color="auto"/>
        <w:right w:val="none" w:sz="0" w:space="0" w:color="auto"/>
      </w:divBdr>
    </w:div>
    <w:div w:id="418598604">
      <w:bodyDiv w:val="1"/>
      <w:marLeft w:val="0"/>
      <w:marRight w:val="0"/>
      <w:marTop w:val="0"/>
      <w:marBottom w:val="0"/>
      <w:divBdr>
        <w:top w:val="none" w:sz="0" w:space="0" w:color="auto"/>
        <w:left w:val="none" w:sz="0" w:space="0" w:color="auto"/>
        <w:bottom w:val="none" w:sz="0" w:space="0" w:color="auto"/>
        <w:right w:val="none" w:sz="0" w:space="0" w:color="auto"/>
      </w:divBdr>
    </w:div>
    <w:div w:id="492068079">
      <w:bodyDiv w:val="1"/>
      <w:marLeft w:val="0"/>
      <w:marRight w:val="0"/>
      <w:marTop w:val="0"/>
      <w:marBottom w:val="0"/>
      <w:divBdr>
        <w:top w:val="none" w:sz="0" w:space="0" w:color="auto"/>
        <w:left w:val="none" w:sz="0" w:space="0" w:color="auto"/>
        <w:bottom w:val="none" w:sz="0" w:space="0" w:color="auto"/>
        <w:right w:val="none" w:sz="0" w:space="0" w:color="auto"/>
      </w:divBdr>
    </w:div>
    <w:div w:id="493692113">
      <w:bodyDiv w:val="1"/>
      <w:marLeft w:val="0"/>
      <w:marRight w:val="0"/>
      <w:marTop w:val="0"/>
      <w:marBottom w:val="0"/>
      <w:divBdr>
        <w:top w:val="none" w:sz="0" w:space="0" w:color="auto"/>
        <w:left w:val="none" w:sz="0" w:space="0" w:color="auto"/>
        <w:bottom w:val="none" w:sz="0" w:space="0" w:color="auto"/>
        <w:right w:val="none" w:sz="0" w:space="0" w:color="auto"/>
      </w:divBdr>
    </w:div>
    <w:div w:id="535586532">
      <w:bodyDiv w:val="1"/>
      <w:marLeft w:val="0"/>
      <w:marRight w:val="0"/>
      <w:marTop w:val="0"/>
      <w:marBottom w:val="0"/>
      <w:divBdr>
        <w:top w:val="none" w:sz="0" w:space="0" w:color="auto"/>
        <w:left w:val="none" w:sz="0" w:space="0" w:color="auto"/>
        <w:bottom w:val="none" w:sz="0" w:space="0" w:color="auto"/>
        <w:right w:val="none" w:sz="0" w:space="0" w:color="auto"/>
      </w:divBdr>
    </w:div>
    <w:div w:id="561143038">
      <w:bodyDiv w:val="1"/>
      <w:marLeft w:val="0"/>
      <w:marRight w:val="0"/>
      <w:marTop w:val="0"/>
      <w:marBottom w:val="0"/>
      <w:divBdr>
        <w:top w:val="none" w:sz="0" w:space="0" w:color="auto"/>
        <w:left w:val="none" w:sz="0" w:space="0" w:color="auto"/>
        <w:bottom w:val="none" w:sz="0" w:space="0" w:color="auto"/>
        <w:right w:val="none" w:sz="0" w:space="0" w:color="auto"/>
      </w:divBdr>
    </w:div>
    <w:div w:id="603266758">
      <w:bodyDiv w:val="1"/>
      <w:marLeft w:val="0"/>
      <w:marRight w:val="0"/>
      <w:marTop w:val="0"/>
      <w:marBottom w:val="0"/>
      <w:divBdr>
        <w:top w:val="none" w:sz="0" w:space="0" w:color="auto"/>
        <w:left w:val="none" w:sz="0" w:space="0" w:color="auto"/>
        <w:bottom w:val="none" w:sz="0" w:space="0" w:color="auto"/>
        <w:right w:val="none" w:sz="0" w:space="0" w:color="auto"/>
      </w:divBdr>
    </w:div>
    <w:div w:id="663555000">
      <w:bodyDiv w:val="1"/>
      <w:marLeft w:val="0"/>
      <w:marRight w:val="0"/>
      <w:marTop w:val="0"/>
      <w:marBottom w:val="0"/>
      <w:divBdr>
        <w:top w:val="none" w:sz="0" w:space="0" w:color="auto"/>
        <w:left w:val="none" w:sz="0" w:space="0" w:color="auto"/>
        <w:bottom w:val="none" w:sz="0" w:space="0" w:color="auto"/>
        <w:right w:val="none" w:sz="0" w:space="0" w:color="auto"/>
      </w:divBdr>
    </w:div>
    <w:div w:id="745104117">
      <w:bodyDiv w:val="1"/>
      <w:marLeft w:val="0"/>
      <w:marRight w:val="0"/>
      <w:marTop w:val="0"/>
      <w:marBottom w:val="0"/>
      <w:divBdr>
        <w:top w:val="none" w:sz="0" w:space="0" w:color="auto"/>
        <w:left w:val="none" w:sz="0" w:space="0" w:color="auto"/>
        <w:bottom w:val="none" w:sz="0" w:space="0" w:color="auto"/>
        <w:right w:val="none" w:sz="0" w:space="0" w:color="auto"/>
      </w:divBdr>
    </w:div>
    <w:div w:id="759912445">
      <w:bodyDiv w:val="1"/>
      <w:marLeft w:val="0"/>
      <w:marRight w:val="0"/>
      <w:marTop w:val="0"/>
      <w:marBottom w:val="0"/>
      <w:divBdr>
        <w:top w:val="none" w:sz="0" w:space="0" w:color="auto"/>
        <w:left w:val="none" w:sz="0" w:space="0" w:color="auto"/>
        <w:bottom w:val="none" w:sz="0" w:space="0" w:color="auto"/>
        <w:right w:val="none" w:sz="0" w:space="0" w:color="auto"/>
      </w:divBdr>
    </w:div>
    <w:div w:id="784618554">
      <w:bodyDiv w:val="1"/>
      <w:marLeft w:val="0"/>
      <w:marRight w:val="0"/>
      <w:marTop w:val="0"/>
      <w:marBottom w:val="0"/>
      <w:divBdr>
        <w:top w:val="none" w:sz="0" w:space="0" w:color="auto"/>
        <w:left w:val="none" w:sz="0" w:space="0" w:color="auto"/>
        <w:bottom w:val="none" w:sz="0" w:space="0" w:color="auto"/>
        <w:right w:val="none" w:sz="0" w:space="0" w:color="auto"/>
      </w:divBdr>
    </w:div>
    <w:div w:id="798567191">
      <w:bodyDiv w:val="1"/>
      <w:marLeft w:val="0"/>
      <w:marRight w:val="0"/>
      <w:marTop w:val="0"/>
      <w:marBottom w:val="0"/>
      <w:divBdr>
        <w:top w:val="none" w:sz="0" w:space="0" w:color="auto"/>
        <w:left w:val="none" w:sz="0" w:space="0" w:color="auto"/>
        <w:bottom w:val="none" w:sz="0" w:space="0" w:color="auto"/>
        <w:right w:val="none" w:sz="0" w:space="0" w:color="auto"/>
      </w:divBdr>
    </w:div>
    <w:div w:id="835681674">
      <w:bodyDiv w:val="1"/>
      <w:marLeft w:val="0"/>
      <w:marRight w:val="0"/>
      <w:marTop w:val="0"/>
      <w:marBottom w:val="0"/>
      <w:divBdr>
        <w:top w:val="none" w:sz="0" w:space="0" w:color="auto"/>
        <w:left w:val="none" w:sz="0" w:space="0" w:color="auto"/>
        <w:bottom w:val="none" w:sz="0" w:space="0" w:color="auto"/>
        <w:right w:val="none" w:sz="0" w:space="0" w:color="auto"/>
      </w:divBdr>
    </w:div>
    <w:div w:id="937100610">
      <w:bodyDiv w:val="1"/>
      <w:marLeft w:val="0"/>
      <w:marRight w:val="0"/>
      <w:marTop w:val="0"/>
      <w:marBottom w:val="0"/>
      <w:divBdr>
        <w:top w:val="none" w:sz="0" w:space="0" w:color="auto"/>
        <w:left w:val="none" w:sz="0" w:space="0" w:color="auto"/>
        <w:bottom w:val="none" w:sz="0" w:space="0" w:color="auto"/>
        <w:right w:val="none" w:sz="0" w:space="0" w:color="auto"/>
      </w:divBdr>
    </w:div>
    <w:div w:id="945816479">
      <w:bodyDiv w:val="1"/>
      <w:marLeft w:val="0"/>
      <w:marRight w:val="0"/>
      <w:marTop w:val="0"/>
      <w:marBottom w:val="0"/>
      <w:divBdr>
        <w:top w:val="none" w:sz="0" w:space="0" w:color="auto"/>
        <w:left w:val="none" w:sz="0" w:space="0" w:color="auto"/>
        <w:bottom w:val="none" w:sz="0" w:space="0" w:color="auto"/>
        <w:right w:val="none" w:sz="0" w:space="0" w:color="auto"/>
      </w:divBdr>
    </w:div>
    <w:div w:id="975451030">
      <w:bodyDiv w:val="1"/>
      <w:marLeft w:val="0"/>
      <w:marRight w:val="0"/>
      <w:marTop w:val="0"/>
      <w:marBottom w:val="0"/>
      <w:divBdr>
        <w:top w:val="none" w:sz="0" w:space="0" w:color="auto"/>
        <w:left w:val="none" w:sz="0" w:space="0" w:color="auto"/>
        <w:bottom w:val="none" w:sz="0" w:space="0" w:color="auto"/>
        <w:right w:val="none" w:sz="0" w:space="0" w:color="auto"/>
      </w:divBdr>
    </w:div>
    <w:div w:id="1015689113">
      <w:bodyDiv w:val="1"/>
      <w:marLeft w:val="0"/>
      <w:marRight w:val="0"/>
      <w:marTop w:val="0"/>
      <w:marBottom w:val="0"/>
      <w:divBdr>
        <w:top w:val="none" w:sz="0" w:space="0" w:color="auto"/>
        <w:left w:val="none" w:sz="0" w:space="0" w:color="auto"/>
        <w:bottom w:val="none" w:sz="0" w:space="0" w:color="auto"/>
        <w:right w:val="none" w:sz="0" w:space="0" w:color="auto"/>
      </w:divBdr>
    </w:div>
    <w:div w:id="1062606046">
      <w:bodyDiv w:val="1"/>
      <w:marLeft w:val="0"/>
      <w:marRight w:val="0"/>
      <w:marTop w:val="0"/>
      <w:marBottom w:val="0"/>
      <w:divBdr>
        <w:top w:val="none" w:sz="0" w:space="0" w:color="auto"/>
        <w:left w:val="none" w:sz="0" w:space="0" w:color="auto"/>
        <w:bottom w:val="none" w:sz="0" w:space="0" w:color="auto"/>
        <w:right w:val="none" w:sz="0" w:space="0" w:color="auto"/>
      </w:divBdr>
    </w:div>
    <w:div w:id="1064795612">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
    <w:div w:id="1101492318">
      <w:bodyDiv w:val="1"/>
      <w:marLeft w:val="0"/>
      <w:marRight w:val="0"/>
      <w:marTop w:val="0"/>
      <w:marBottom w:val="0"/>
      <w:divBdr>
        <w:top w:val="none" w:sz="0" w:space="0" w:color="auto"/>
        <w:left w:val="none" w:sz="0" w:space="0" w:color="auto"/>
        <w:bottom w:val="none" w:sz="0" w:space="0" w:color="auto"/>
        <w:right w:val="none" w:sz="0" w:space="0" w:color="auto"/>
      </w:divBdr>
    </w:div>
    <w:div w:id="1173255861">
      <w:bodyDiv w:val="1"/>
      <w:marLeft w:val="0"/>
      <w:marRight w:val="0"/>
      <w:marTop w:val="0"/>
      <w:marBottom w:val="0"/>
      <w:divBdr>
        <w:top w:val="none" w:sz="0" w:space="0" w:color="auto"/>
        <w:left w:val="none" w:sz="0" w:space="0" w:color="auto"/>
        <w:bottom w:val="none" w:sz="0" w:space="0" w:color="auto"/>
        <w:right w:val="none" w:sz="0" w:space="0" w:color="auto"/>
      </w:divBdr>
    </w:div>
    <w:div w:id="1185288016">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296251461">
      <w:bodyDiv w:val="1"/>
      <w:marLeft w:val="0"/>
      <w:marRight w:val="0"/>
      <w:marTop w:val="0"/>
      <w:marBottom w:val="0"/>
      <w:divBdr>
        <w:top w:val="none" w:sz="0" w:space="0" w:color="auto"/>
        <w:left w:val="none" w:sz="0" w:space="0" w:color="auto"/>
        <w:bottom w:val="none" w:sz="0" w:space="0" w:color="auto"/>
        <w:right w:val="none" w:sz="0" w:space="0" w:color="auto"/>
      </w:divBdr>
    </w:div>
    <w:div w:id="1300302153">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59164977">
      <w:bodyDiv w:val="1"/>
      <w:marLeft w:val="0"/>
      <w:marRight w:val="0"/>
      <w:marTop w:val="0"/>
      <w:marBottom w:val="0"/>
      <w:divBdr>
        <w:top w:val="none" w:sz="0" w:space="0" w:color="auto"/>
        <w:left w:val="none" w:sz="0" w:space="0" w:color="auto"/>
        <w:bottom w:val="none" w:sz="0" w:space="0" w:color="auto"/>
        <w:right w:val="none" w:sz="0" w:space="0" w:color="auto"/>
      </w:divBdr>
    </w:div>
    <w:div w:id="1378625686">
      <w:bodyDiv w:val="1"/>
      <w:marLeft w:val="0"/>
      <w:marRight w:val="0"/>
      <w:marTop w:val="0"/>
      <w:marBottom w:val="0"/>
      <w:divBdr>
        <w:top w:val="none" w:sz="0" w:space="0" w:color="auto"/>
        <w:left w:val="none" w:sz="0" w:space="0" w:color="auto"/>
        <w:bottom w:val="none" w:sz="0" w:space="0" w:color="auto"/>
        <w:right w:val="none" w:sz="0" w:space="0" w:color="auto"/>
      </w:divBdr>
    </w:div>
    <w:div w:id="1408721062">
      <w:bodyDiv w:val="1"/>
      <w:marLeft w:val="0"/>
      <w:marRight w:val="0"/>
      <w:marTop w:val="0"/>
      <w:marBottom w:val="0"/>
      <w:divBdr>
        <w:top w:val="none" w:sz="0" w:space="0" w:color="auto"/>
        <w:left w:val="none" w:sz="0" w:space="0" w:color="auto"/>
        <w:bottom w:val="none" w:sz="0" w:space="0" w:color="auto"/>
        <w:right w:val="none" w:sz="0" w:space="0" w:color="auto"/>
      </w:divBdr>
    </w:div>
    <w:div w:id="1592473505">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78002989">
      <w:bodyDiv w:val="1"/>
      <w:marLeft w:val="0"/>
      <w:marRight w:val="0"/>
      <w:marTop w:val="0"/>
      <w:marBottom w:val="0"/>
      <w:divBdr>
        <w:top w:val="none" w:sz="0" w:space="0" w:color="auto"/>
        <w:left w:val="none" w:sz="0" w:space="0" w:color="auto"/>
        <w:bottom w:val="none" w:sz="0" w:space="0" w:color="auto"/>
        <w:right w:val="none" w:sz="0" w:space="0" w:color="auto"/>
      </w:divBdr>
    </w:div>
    <w:div w:id="1684669494">
      <w:bodyDiv w:val="1"/>
      <w:marLeft w:val="0"/>
      <w:marRight w:val="0"/>
      <w:marTop w:val="0"/>
      <w:marBottom w:val="0"/>
      <w:divBdr>
        <w:top w:val="none" w:sz="0" w:space="0" w:color="auto"/>
        <w:left w:val="none" w:sz="0" w:space="0" w:color="auto"/>
        <w:bottom w:val="none" w:sz="0" w:space="0" w:color="auto"/>
        <w:right w:val="none" w:sz="0" w:space="0" w:color="auto"/>
      </w:divBdr>
    </w:div>
    <w:div w:id="1810634744">
      <w:bodyDiv w:val="1"/>
      <w:marLeft w:val="0"/>
      <w:marRight w:val="0"/>
      <w:marTop w:val="0"/>
      <w:marBottom w:val="0"/>
      <w:divBdr>
        <w:top w:val="none" w:sz="0" w:space="0" w:color="auto"/>
        <w:left w:val="none" w:sz="0" w:space="0" w:color="auto"/>
        <w:bottom w:val="none" w:sz="0" w:space="0" w:color="auto"/>
        <w:right w:val="none" w:sz="0" w:space="0" w:color="auto"/>
      </w:divBdr>
    </w:div>
    <w:div w:id="1841920318">
      <w:bodyDiv w:val="1"/>
      <w:marLeft w:val="0"/>
      <w:marRight w:val="0"/>
      <w:marTop w:val="0"/>
      <w:marBottom w:val="0"/>
      <w:divBdr>
        <w:top w:val="none" w:sz="0" w:space="0" w:color="auto"/>
        <w:left w:val="none" w:sz="0" w:space="0" w:color="auto"/>
        <w:bottom w:val="none" w:sz="0" w:space="0" w:color="auto"/>
        <w:right w:val="none" w:sz="0" w:space="0" w:color="auto"/>
      </w:divBdr>
    </w:div>
    <w:div w:id="1859810855">
      <w:bodyDiv w:val="1"/>
      <w:marLeft w:val="0"/>
      <w:marRight w:val="0"/>
      <w:marTop w:val="0"/>
      <w:marBottom w:val="0"/>
      <w:divBdr>
        <w:top w:val="none" w:sz="0" w:space="0" w:color="auto"/>
        <w:left w:val="none" w:sz="0" w:space="0" w:color="auto"/>
        <w:bottom w:val="none" w:sz="0" w:space="0" w:color="auto"/>
        <w:right w:val="none" w:sz="0" w:space="0" w:color="auto"/>
      </w:divBdr>
    </w:div>
    <w:div w:id="1884637358">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 w:id="1935744978">
      <w:bodyDiv w:val="1"/>
      <w:marLeft w:val="0"/>
      <w:marRight w:val="0"/>
      <w:marTop w:val="0"/>
      <w:marBottom w:val="0"/>
      <w:divBdr>
        <w:top w:val="none" w:sz="0" w:space="0" w:color="auto"/>
        <w:left w:val="none" w:sz="0" w:space="0" w:color="auto"/>
        <w:bottom w:val="none" w:sz="0" w:space="0" w:color="auto"/>
        <w:right w:val="none" w:sz="0" w:space="0" w:color="auto"/>
      </w:divBdr>
    </w:div>
    <w:div w:id="1980261127">
      <w:bodyDiv w:val="1"/>
      <w:marLeft w:val="0"/>
      <w:marRight w:val="0"/>
      <w:marTop w:val="0"/>
      <w:marBottom w:val="0"/>
      <w:divBdr>
        <w:top w:val="none" w:sz="0" w:space="0" w:color="auto"/>
        <w:left w:val="none" w:sz="0" w:space="0" w:color="auto"/>
        <w:bottom w:val="none" w:sz="0" w:space="0" w:color="auto"/>
        <w:right w:val="none" w:sz="0" w:space="0" w:color="auto"/>
      </w:divBdr>
    </w:div>
    <w:div w:id="2001998417">
      <w:bodyDiv w:val="1"/>
      <w:marLeft w:val="0"/>
      <w:marRight w:val="0"/>
      <w:marTop w:val="0"/>
      <w:marBottom w:val="0"/>
      <w:divBdr>
        <w:top w:val="none" w:sz="0" w:space="0" w:color="auto"/>
        <w:left w:val="none" w:sz="0" w:space="0" w:color="auto"/>
        <w:bottom w:val="none" w:sz="0" w:space="0" w:color="auto"/>
        <w:right w:val="none" w:sz="0" w:space="0" w:color="auto"/>
      </w:divBdr>
    </w:div>
    <w:div w:id="2052072520">
      <w:bodyDiv w:val="1"/>
      <w:marLeft w:val="0"/>
      <w:marRight w:val="0"/>
      <w:marTop w:val="0"/>
      <w:marBottom w:val="0"/>
      <w:divBdr>
        <w:top w:val="none" w:sz="0" w:space="0" w:color="auto"/>
        <w:left w:val="none" w:sz="0" w:space="0" w:color="auto"/>
        <w:bottom w:val="none" w:sz="0" w:space="0" w:color="auto"/>
        <w:right w:val="none" w:sz="0" w:space="0" w:color="auto"/>
      </w:divBdr>
    </w:div>
    <w:div w:id="2080245155">
      <w:bodyDiv w:val="1"/>
      <w:marLeft w:val="0"/>
      <w:marRight w:val="0"/>
      <w:marTop w:val="0"/>
      <w:marBottom w:val="0"/>
      <w:divBdr>
        <w:top w:val="none" w:sz="0" w:space="0" w:color="auto"/>
        <w:left w:val="none" w:sz="0" w:space="0" w:color="auto"/>
        <w:bottom w:val="none" w:sz="0" w:space="0" w:color="auto"/>
        <w:right w:val="none" w:sz="0" w:space="0" w:color="auto"/>
      </w:divBdr>
    </w:div>
    <w:div w:id="2109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F6B2-5CAE-4E9B-833D-D75334DB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cp:lastPrinted>2023-02-01T09:37:00Z</cp:lastPrinted>
  <dcterms:created xsi:type="dcterms:W3CDTF">2024-06-14T12:57:00Z</dcterms:created>
  <dcterms:modified xsi:type="dcterms:W3CDTF">2024-06-14T12:57:00Z</dcterms:modified>
</cp:coreProperties>
</file>