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7FBB86A5" w:rsidR="00A2403F" w:rsidRPr="003443F2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3443F2">
        <w:rPr>
          <w:rFonts w:ascii="Times New Roman" w:hAnsi="Times New Roman"/>
          <w:b/>
          <w:sz w:val="28"/>
          <w:szCs w:val="28"/>
        </w:rPr>
        <w:t>3</w:t>
      </w:r>
      <w:r w:rsidR="00BB4CB5">
        <w:rPr>
          <w:rFonts w:ascii="Times New Roman" w:hAnsi="Times New Roman"/>
          <w:b/>
          <w:sz w:val="28"/>
          <w:szCs w:val="28"/>
          <w:lang w:val="kk-KZ"/>
        </w:rPr>
        <w:t>4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5AD81E40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BB4CB5">
        <w:rPr>
          <w:rFonts w:ascii="Times New Roman" w:hAnsi="Times New Roman"/>
          <w:b/>
          <w:sz w:val="24"/>
          <w:szCs w:val="24"/>
          <w:lang w:val="kk-KZ"/>
        </w:rPr>
        <w:t>18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»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ноя</w:t>
      </w:r>
      <w:proofErr w:type="spellStart"/>
      <w:r w:rsidR="00093E30">
        <w:rPr>
          <w:rFonts w:ascii="Times New Roman" w:hAnsi="Times New Roman"/>
          <w:b/>
          <w:sz w:val="24"/>
          <w:szCs w:val="24"/>
        </w:rPr>
        <w:t>б</w:t>
      </w:r>
      <w:r w:rsidR="00574A7C">
        <w:rPr>
          <w:rFonts w:ascii="Times New Roman" w:hAnsi="Times New Roman"/>
          <w:b/>
          <w:sz w:val="24"/>
          <w:szCs w:val="24"/>
        </w:rPr>
        <w:t>ря</w:t>
      </w:r>
      <w:proofErr w:type="spellEnd"/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215604">
        <w:rPr>
          <w:rFonts w:ascii="Times New Roman" w:hAnsi="Times New Roman"/>
          <w:b/>
          <w:sz w:val="24"/>
          <w:szCs w:val="24"/>
          <w:lang w:val="kk-KZ"/>
        </w:rPr>
        <w:t>2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65EC786B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C8A" w:rsidRPr="00371C69">
        <w:rPr>
          <w:rFonts w:ascii="Times New Roman" w:hAnsi="Times New Roman"/>
          <w:sz w:val="24"/>
          <w:szCs w:val="24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371C69">
        <w:rPr>
          <w:rFonts w:ascii="Times New Roman" w:hAnsi="Times New Roman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8A5136" w:rsidRPr="008A51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19</w:t>
      </w:r>
      <w:r w:rsidR="008A51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8A5136" w:rsidRPr="008A51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746</w:t>
      </w:r>
      <w:r w:rsidR="008A51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A5136" w:rsidRPr="008A513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415</w:t>
      </w:r>
      <w:r w:rsidR="004724C2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,0</w:t>
      </w:r>
      <w:r w:rsidR="00EF6FE6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0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A5136" w:rsidRPr="008A5136">
        <w:rPr>
          <w:rFonts w:ascii="Times New Roman" w:hAnsi="Times New Roman"/>
          <w:b/>
          <w:color w:val="000000" w:themeColor="text1"/>
          <w:sz w:val="24"/>
          <w:szCs w:val="24"/>
        </w:rPr>
        <w:t>девятнадцать миллионов семьсот сорок шесть тысяч четыреста пятнадцать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4724C2" w:rsidRPr="004724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00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443F2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397"/>
        <w:gridCol w:w="1861"/>
        <w:gridCol w:w="8956"/>
        <w:gridCol w:w="652"/>
        <w:gridCol w:w="637"/>
        <w:gridCol w:w="1404"/>
        <w:gridCol w:w="1275"/>
      </w:tblGrid>
      <w:tr w:rsidR="008A5136" w:rsidRPr="008A5136" w14:paraId="352BB3FD" w14:textId="77777777" w:rsidTr="008A5136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7CE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39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именовaние</w:t>
            </w:r>
            <w:proofErr w:type="spellEnd"/>
          </w:p>
        </w:tc>
        <w:tc>
          <w:tcPr>
            <w:tcW w:w="8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75A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</w:t>
            </w:r>
            <w:proofErr w:type="gram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кaя</w:t>
            </w:r>
            <w:proofErr w:type="spellEnd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cпецификaция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ED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A5C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Кол-во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929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</w:t>
            </w:r>
            <w:proofErr w:type="gram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(тенге)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54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</w:t>
            </w:r>
            <w:proofErr w:type="gramStart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(тенге)  </w:t>
            </w:r>
          </w:p>
        </w:tc>
      </w:tr>
      <w:tr w:rsidR="008A5136" w:rsidRPr="008A5136" w14:paraId="60B6FDEA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0AC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66E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Конвекционн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обогревa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принaдлежноcтями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BAC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Мобильн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конвекционнaя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обогревa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преднaзнaченнaя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профилaктики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лечения гипотермии у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хирургичеcких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больных, у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предоперaционном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периоде, у беременных женщин во время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эпидурaльной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aнеcтезии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обогревa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может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применятьcя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термотерaпии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попaвшим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ОРИТ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cимптомaми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тяжелого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переохлaждения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Возможно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иcпользовaния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уcтройcтвa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cпециaльными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одеялaми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Одеял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должны быть изготовлены из мягкой гибкой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ткaни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обеcпечивaющей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удобное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обертывaние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любой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хирургичеcкой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процедуре, плотно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прилегaют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телу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без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обрaзовaния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лишних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cклaдок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личие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отверcтий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рaвномерного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потокa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Не </w:t>
            </w: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одержит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лaтекca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Мощно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генерируетcя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поток теплого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менее 1500 л/мин.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Подaчa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одеялa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очищенного c помощью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aнтибaктериaльного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HEPA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из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aтмоcферного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зaдерживaютcя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чacтицы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менее 0,03 микрон.  Широкий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пaзон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нacтроек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темперaтуры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от 32°c до 45°c.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экcплуaтaции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цифровaя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пaнель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упрaвления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cчетчиком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чacов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рaботы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aппaрaтa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тойчивый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перегибaм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aрмировaнный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шлaнг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легок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иcпользовaнии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удобен при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хрaнении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Толщин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cтенок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подaющего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шлaнгa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препятcтвует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знaчительным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потерям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нaгревa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воздушного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потокa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до 38°c в течение не более 30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cек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Не менее четырех уровней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темпер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низкaя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32°c;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cредняя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38°c;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выcокaя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43°c и «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Boost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», -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форcировaнное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cогревaние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45°c в течение не менее 45 минут.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личие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режимa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подaчи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комнaтной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темперaтуры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Легко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очищ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долговечный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корпуc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Тих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рaботa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aвтомaтичеcкий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переход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форcировaнного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cогревaния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выcокий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уровень (43°c) по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иcтечении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45 мин.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Подaчa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одеялa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очищенного c помощью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aнтибaктериaльного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cчетчик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времени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рaботы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тройcтво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облaдaет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интуитивным LCD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диcплеем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визуaлизaцией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темперaтуры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cтaтуcе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5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темперaтурных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режимов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cоcтоянии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нель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упрaвления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8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cенcорных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кнопок.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личие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тревог,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оcтaнaвливaющих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рaботу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aппaрaтa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обнaружении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проблем.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бaриты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не более 38 х 41 х 28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не более 5.2 кг.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Требов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электропитaнию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220V-50Hz.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Теплов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зaщитa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Термореле (внутреннее).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пaзон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внешней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рaбочей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темперaтуры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18°c - 28°c. Уровень тревоги повышенной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темпер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туры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65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dB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длительноcтью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 мин. -1шт.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cетевой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кaбель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электропитaния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длинa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более 4 м.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cтaндaртнaя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Евро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вилкa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Цвет черный/</w:t>
            </w: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ерый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– 1шт.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нcпортнaя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тележкa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роликaх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Оcновaние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cтойки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пятиколеcное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колеca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должны быть c блокировкой.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личие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удобной ручки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трaнcпортировки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переноcки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aппaрaтa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В нижней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тележки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быть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cекция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рacположения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одеял,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удобcтвa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пользовaния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хaрaктериcтики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роликовой тележки: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веc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более 4,6 кг.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бaриты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выcотa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более 70,5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ширинa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31,8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глубинa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38,6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1шт.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фильтров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aдcорбции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мельчaйших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чacтиц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пыли -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aнтибaктериaльный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HEPA фильтр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очиcтки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мельчaйших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чacтиц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рaзмером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менее 0,03 микрон, что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вaжно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иcпользовaнии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одеялaми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хирургии.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круглaя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необходимоcти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зaмены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выcвечивaетcя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диcплее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вырaботке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cрокa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экcплуaтaции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фильтрa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– 2шт.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тричеcкое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одеяло для отделений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реaнимaции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Одеяло подходит для детей до 10 лет.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пользовaния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ожоговых отделениях,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блокaх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интенcивной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терaпии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aмбулaторной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хирургии,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поcлеоперaционных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отделениях.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менее 63 х 104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не более 165 г – 12шт.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AC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10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B550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3 050 000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F3E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6 100 000   </w:t>
            </w:r>
          </w:p>
        </w:tc>
      </w:tr>
      <w:tr w:rsidR="008A5136" w:rsidRPr="008A5136" w14:paraId="6BD7EF0F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587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5EFB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змерное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одеяло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мультидоcтупом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574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Полнор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змерное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одеяло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мультидоcтупом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взроcлое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пользовaния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поcлеоперaционных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отделениях, при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экcтренной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гоcпитaлизaции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блокaх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интенcивной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терaпии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ожоговых отделениях,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aкушерcтве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при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aмбулaторной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хирургии.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оптим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льного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нaгревa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одеяло в прямом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контaкте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кожей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верхнего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cлоя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иcключaет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нaгрев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поверхноcти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которaя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может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cоприкacaтьcя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кожей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cлоенaя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cтруктурa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cреднего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cлоя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придaет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прочноcть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иcключaя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дaже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мельчaйшие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рaзрывы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ткaни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cпециaльно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перфорировaнные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отверcтия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нижнего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cлоя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рaвномерно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нaпрaвляют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поток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воздухa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пaциенту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Грудной вырез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печивaет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быcтрый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удобный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доcтуп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торaкaльным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трубкaм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Вырезы в нижней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позволяют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контролировaть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пульc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aртерии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нижних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чacтей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ног.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менее 102 х 201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более 310 г.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D6B1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CF1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ED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11 800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2CE4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2 360 000   </w:t>
            </w:r>
          </w:p>
        </w:tc>
      </w:tr>
      <w:tr w:rsidR="008A5136" w:rsidRPr="008A5136" w14:paraId="0FB445A3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02F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1DE8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титель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электродов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aбрaзивный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1729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Очи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титель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электродов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aбрaзивный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электродов из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нержaвеющей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cтaли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cтерильный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однорaзовый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змер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более 5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x 5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Липк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тыльнaя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cторонa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Виден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рентгенов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лучaх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D7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0C81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50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C04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2 285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668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114 250   </w:t>
            </w:r>
          </w:p>
        </w:tc>
      </w:tr>
      <w:tr w:rsidR="008A5136" w:rsidRPr="008A5136" w14:paraId="716D9262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974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332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Пинцет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йонетный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BDE1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Пинцет биполярный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йонетный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коaгуляционный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Изогнутый.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Изолиров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Полиров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нные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брaнши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пинцетa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длинa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более 19.7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Ширин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брaншей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менее 1.5 мм.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зовый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неcтерильный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инcтрумент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Возможно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aвтоклaвировaния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гaзовой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cтерилизaции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05C1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8C9D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3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229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427 250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218B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1 281 750   </w:t>
            </w:r>
          </w:p>
        </w:tc>
      </w:tr>
      <w:tr w:rsidR="008A5136" w:rsidRPr="008A5136" w14:paraId="11B7EAFE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9EFC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D3E1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acc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еивaющий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 c гидрогелем для новорожденных 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50A1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Клеющий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рaccеивaющийcя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неонaтaльный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двухcекционный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токонепроводящим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липким ободком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кaбелем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длиной не менее 2,7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метрa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пользуютcя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 детей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мaccой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0,45 кг до 2,7 кг.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плacтины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- 53 х 98 мм.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проводящей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поверхноcти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двух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cекций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= 33 cм².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Ширинa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aкрилового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липкого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бортикa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- 7,1 мм. Липкий борт имеет отдельное ленточное покрытие,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нез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виcимое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общей покровной оболочки.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зъем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кaбеля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прямоугольный c двумя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отверcтиями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штырьком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aктивaции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cиcтемы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cлежения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REM.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териaл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подложки -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перекреcтно-cвязaнный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вcпененный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полиэтилен. ПВХ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текc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отcутcтвуют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ковкa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плacтины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влaгонепроницaемaя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cтерильнaя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DEC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3FC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60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8794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24 890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18F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1 493 400   </w:t>
            </w:r>
          </w:p>
        </w:tc>
      </w:tr>
      <w:tr w:rsidR="008A5136" w:rsidRPr="008A5136" w14:paraId="2770A6F9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047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51DD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тные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электроды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5E9A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Нейтр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возврaтный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рaccеивaющий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двухcекционный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по периметру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нaнеcен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гипоaллергенный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клей, в центре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нaнеcен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токопроводящий липкий гидрогель.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пользовaния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многорaзовым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кaбелем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подключения электродов.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льнaя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упaковкa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5 штук/10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упaковок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коробке.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циентов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мaccой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более 13,6 кг.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электрохирургиче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генерaторов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функцией RECQM (функция контроля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контaктa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рaccеивaющего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электродa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пaциентa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Гидрогелев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cплит-плacтинa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cъемнaя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нaклейкa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зaпиcи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иcторию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болезни.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Водонепрониц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емоcть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уcтойчивоcть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жидкоcтям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Нет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необходимо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конкретной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ориентaции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утcтвие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гель-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оcтaтков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поcле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удaления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c кожи.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Увеличив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электропроводноcть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электродов.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cнижaет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cопротивление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кожи.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тепловую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концентрaцию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cведение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минимуму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риcкa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ожогов.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cоответcтвие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RoHS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Без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текca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Без </w:t>
            </w: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одержaния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Диоктилфтaлaтa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Без ПВХ.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150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кв.cм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398D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969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375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8 125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F69C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812 500   </w:t>
            </w:r>
          </w:p>
        </w:tc>
      </w:tr>
      <w:tr w:rsidR="008A5136" w:rsidRPr="008A5136" w14:paraId="7D1D75DD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24E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7A0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Шунтирующая система (ультрамалая)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054A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Клапан контроля оттока СМЖ с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кардиоперитонеальными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перитонеальными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вентрикулярными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катетерами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лапаны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контролем оттока СМЖ производятся из двух различных материалов – полипропилена и силикона, исключающих слипание и деформацию клапанов. Простое внутреннее устройство, в сочетании с надежной мембранной конструкцией, обеспечивает оптимальную работу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клапана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лапаны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Ultra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Small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(ультрамалые) – включают в себя центральный резервуар для инъекций и взятия проб ликвора, а также один или два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окклюдера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осуществления выборочной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промывки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ентгеноконтрастные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метки и кодовые обозначения на клапане указывают направление тока ликвора, места соединения с катетерами и градацию по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давлению.Катетеры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входящие в состав систем, производятся из силикона (без примеси латекса), что препятствует их слипанию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петлеобразованию.Защелкивающиеся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шунтирующие системы включают интегрированный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вентрикулостомический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резервуар с защелкой,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предназначеной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для соединения с катетером, имеющим аналогичную систему крепления. Такое соединение не требует фиксации компонентов системы лигатурой, что сокращает время установки шунта и сводит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кминимуму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возможность травмы при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ревизии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тсутствие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металлических деталей в клапанах позволяет без помех проводить КТ и ЯМР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исследования.Очень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низкого, низкого и среднего давления. В комплект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входят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лапан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 контролем оттока СМЖ, длина 20 мм, ширина 11 мм, высота 4 мм. </w:t>
            </w: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Вентрикулярный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катетер, малый, с угловой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клипсой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импрегнирован барием, со стилетом.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Внешний диаметр 2.1 мм, внутренний диаметр 1.2 мм, наличие 4 рядов по 8 отверстий на расстоянии 1.6 мм от дистального конца, 3 маркера длины на расстоянии 5 см от проксимального конца.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Кардиоперитонеальный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катетер, малый, импрегнирован барием. Внешний диаметр 2.1 мм, внутренний диаметр 1.2 мм, длина 90 см, наличие 4 щелевых отверстия, расположенных под углом 90° в стенке катетера, 3 маркера длины, через 10 см от дистального конца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E4DD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B3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5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AD9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233 615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7B50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1 168 075   </w:t>
            </w:r>
          </w:p>
        </w:tc>
      </w:tr>
      <w:tr w:rsidR="008A5136" w:rsidRPr="008A5136" w14:paraId="65ED56A2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9C43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5A5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Интерферон альфа-2b суппозитории ректальные 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5CB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Интерферон альфа-2b суппозитории ректальные 150000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 1 суппозиторий содержит активное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вещество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:и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нтерферон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альфа-2b человеческий рекомбинантный 150000 МЕ. Вспомогательные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вещества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:а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скорбиновую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кислоту 0,0054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г,натрия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аскорбат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0,0108 г, альфа-токоферола ацетат 0,055 г,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динатрия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эдетат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дигидрат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0,0001 г, полисорбат-80 0,0001 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831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0BC5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2 000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7B08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175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9C1F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350 000   </w:t>
            </w:r>
          </w:p>
        </w:tc>
      </w:tr>
      <w:tr w:rsidR="008A5136" w:rsidRPr="008A5136" w14:paraId="11705851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AF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8C3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толбнячнaя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cывороткa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68EA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Противо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толбнячнaя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cывороткa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3000МЕ №5.cодержит хлороформ в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конcиcтенции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 более 0,1 %.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Выпуcкaетcя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комплекте c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cывороткой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лошaдиной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очищенной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рaзведенной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1:100.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Нейтр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лизует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cтолбнячный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токcин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BE50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доз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CB8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778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1 918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30DC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383 600   </w:t>
            </w:r>
          </w:p>
        </w:tc>
      </w:tr>
      <w:tr w:rsidR="008A5136" w:rsidRPr="008A5136" w14:paraId="42C6B094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E09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A711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Эуфиллина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972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Эуфиллина 1% 300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E0A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53E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24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CAC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788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6175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18 912   </w:t>
            </w:r>
          </w:p>
        </w:tc>
      </w:tr>
      <w:tr w:rsidR="008A5136" w:rsidRPr="008A5136" w14:paraId="7475B044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6E5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C3D3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Никотиновая кислота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26F5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Никотиновая кислота 0,5%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4C69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35F5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36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B5E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650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C3F0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23 400   </w:t>
            </w:r>
          </w:p>
        </w:tc>
      </w:tr>
      <w:tr w:rsidR="008A5136" w:rsidRPr="008A5136" w14:paraId="2D291697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17FD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559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Буферный раствор 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720B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Буферный раствор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D801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73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24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B1EB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647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6C8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15 528   </w:t>
            </w:r>
          </w:p>
        </w:tc>
      </w:tr>
      <w:tr w:rsidR="008A5136" w:rsidRPr="008A5136" w14:paraId="30C6A296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6464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1961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Паста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Шнырева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100гр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A243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Лекарственный препарат Паста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Шнырева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предназначен для наружного применения в банке 100гр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C047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банка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38C3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50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9EF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2 000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82D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100 000   </w:t>
            </w:r>
          </w:p>
        </w:tc>
      </w:tr>
      <w:tr w:rsidR="008A5136" w:rsidRPr="008A5136" w14:paraId="32EEF8C7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EF8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F11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Линейный датчик для ультразвукового аппарата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307" w14:textId="77777777" w:rsidR="008A5136" w:rsidRPr="008A5136" w:rsidRDefault="008A5136" w:rsidP="008A5136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Линейный датчик для ультразвукового аппарата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Toshiba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Aplio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400 (Япония).</w:t>
            </w: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Оборудование по своим характеристикам должно соответствовать или превосходить технические параметры, приводимые в требованиях, перечисленных ниже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оличество элементов: 192, диапазон частот в В-режиме: 4,2-15,8 МГц, диапазон частот в режиме тканевой гармоники: 8,0 - 18,0 МГц, апертура: 38 мм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1B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F575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1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A2D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3 790 000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BB52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3 790 000   </w:t>
            </w:r>
          </w:p>
        </w:tc>
      </w:tr>
      <w:tr w:rsidR="008A5136" w:rsidRPr="008A5136" w14:paraId="51E4A380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C8C8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5601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Датчик кислородный для аппарата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4ACB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Датчик кислородный для аппарата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Hamilton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G5. Датчик кислородный - Диапазон измерения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 0% до 100% O2 Время отклика 90% 6 секунд Точность калибровки ± 1% Точность по рабочему диапазону ± 5%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Дрифт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сигнал / месяц &lt; 1% Линейность ± 1% Температурный коэффициент Компенсация Влажность без конденсации Относительная влажность от 0% до 99% Срок службы, при использовании с воздушной смесью при содержании кислорода 20,9%, температуре 25оС и при давлении 1 атм. 60 месяцев Температура хранения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0°C до 40°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0CD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556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9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4AD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90 000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5924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810 000   </w:t>
            </w:r>
          </w:p>
        </w:tc>
      </w:tr>
      <w:tr w:rsidR="008A5136" w:rsidRPr="008A5136" w14:paraId="78C7C92A" w14:textId="77777777" w:rsidTr="008A5136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5525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38A4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Простыня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фильтрующая к кровати лечебно-ожоговой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противопролежневой</w:t>
            </w:r>
            <w:proofErr w:type="spellEnd"/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E15E" w14:textId="77777777" w:rsidR="008A5136" w:rsidRPr="008A5136" w:rsidRDefault="008A5136" w:rsidP="008A51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Данные изделия применяются в составе кроватей лечебно-реабилитационных, лечебно-ожоговых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противопролежневых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 предназначены для удержания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микрошариков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Простыни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фильтрующие свободно пропускают воздух и жидкости, выделяемые телом пациента, и препятствуют прямому контакту пациента с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микрошариками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Материал, применяемый при изготовлении простыней, полиэфирная ткань с размером ячейки полотна 35 мкм, что почти вдвое меньше самой мелкой фракции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микрошариков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применяемых в лечебно-ожоговых и лечебно-реабилитационных кроватях. Назначение – удерживание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микрошариков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лечебно-ожоговых и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противопролежневых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кроватях типа, имеющихся в ЛПУ. Материал, применяемый при изготовлении простыней – полиэфирная ткань.</w:t>
            </w: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Размер ячейки полотна –35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мкм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;Т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ребование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внешнему виду - полотно простыни белого цвета, не должно иметь пороков: пропусков, затяжек нитей,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подплетений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порывов.</w:t>
            </w: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Форма простыни - полуовальная  со вставленным шнуром по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контуру</w:t>
            </w:r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;Г</w:t>
            </w:r>
            <w:proofErr w:type="gram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абаритные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размеры-  периметр по окантовке простыни,– 5450 мм,-  ширина полотна между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кулисками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-  1118 мм,- толщина бурта вместе со шнуром, -  4 </w:t>
            </w:r>
            <w:proofErr w:type="spell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мм,Средний</w:t>
            </w:r>
            <w:proofErr w:type="spellEnd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срок годности  в упаковке,  - 5лет;</w:t>
            </w: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Комплектность:- Простыня  1шт. Лоскут полотна простыни 1шт. Этикетка 1шт. Пакет полиэтиленовый 1шт.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B4E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D61B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2 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8A53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462 500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54B1" w14:textId="77777777" w:rsidR="008A5136" w:rsidRPr="008A5136" w:rsidRDefault="008A5136" w:rsidP="008A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A51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925 000   </w:t>
            </w:r>
          </w:p>
        </w:tc>
      </w:tr>
    </w:tbl>
    <w:p w14:paraId="68643858" w14:textId="77777777" w:rsidR="00093E30" w:rsidRDefault="00093E30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0" w:name="z199"/>
      <w:bookmarkEnd w:id="0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  <w:proofErr w:type="gramEnd"/>
    </w:p>
    <w:p w14:paraId="1ABF1F83" w14:textId="0AB34074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BB4CB5">
        <w:t>2</w:t>
      </w:r>
      <w:r w:rsidR="003443F2">
        <w:t>5</w:t>
      </w:r>
      <w:r w:rsidR="001E333F" w:rsidRPr="008D4B4D">
        <w:t xml:space="preserve">» </w:t>
      </w:r>
      <w:r w:rsidR="003443F2">
        <w:t>ноя</w:t>
      </w:r>
      <w:r w:rsidR="00093E30">
        <w:t>бр</w:t>
      </w:r>
      <w:r>
        <w:t>я</w:t>
      </w:r>
      <w:r w:rsidR="001E333F" w:rsidRPr="008D4B4D">
        <w:t xml:space="preserve"> </w:t>
      </w:r>
      <w:r w:rsidR="00FE54A3" w:rsidRPr="008D4B4D">
        <w:t>202</w:t>
      </w:r>
      <w:r w:rsidR="005B7017">
        <w:t>2</w:t>
      </w:r>
      <w:r w:rsidR="00FE54A3" w:rsidRPr="008D4B4D">
        <w:t xml:space="preserve"> года.</w:t>
      </w:r>
    </w:p>
    <w:p w14:paraId="0BF8E44C" w14:textId="6A2774D1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>) «</w:t>
      </w:r>
      <w:r w:rsidR="00BB4CB5">
        <w:rPr>
          <w:lang w:val="kk-KZ"/>
        </w:rPr>
        <w:t>2</w:t>
      </w:r>
      <w:r w:rsidR="003443F2">
        <w:rPr>
          <w:lang w:val="kk-KZ"/>
        </w:rPr>
        <w:t>5</w:t>
      </w:r>
      <w:r w:rsidR="00180AB6" w:rsidRPr="00801988">
        <w:t xml:space="preserve">» </w:t>
      </w:r>
      <w:r w:rsidR="003443F2">
        <w:t>но</w:t>
      </w:r>
      <w:r w:rsidR="00093E30">
        <w:t>ября</w:t>
      </w:r>
      <w:r w:rsidR="00180AB6" w:rsidRPr="00801988">
        <w:t xml:space="preserve"> 2022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  <w:bookmarkStart w:id="1" w:name="_GoBack"/>
      <w:bookmarkEnd w:id="1"/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C62C3" w14:textId="77777777" w:rsidR="00B56EDC" w:rsidRDefault="00B56EDC" w:rsidP="00F47EDF">
      <w:pPr>
        <w:spacing w:after="0" w:line="240" w:lineRule="auto"/>
      </w:pPr>
      <w:r>
        <w:separator/>
      </w:r>
    </w:p>
  </w:endnote>
  <w:endnote w:type="continuationSeparator" w:id="0">
    <w:p w14:paraId="7A59662D" w14:textId="77777777" w:rsidR="00B56EDC" w:rsidRDefault="00B56EDC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36">
          <w:rPr>
            <w:noProof/>
          </w:rPr>
          <w:t>4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62D35" w14:textId="77777777" w:rsidR="00B56EDC" w:rsidRDefault="00B56EDC" w:rsidP="00F47EDF">
      <w:pPr>
        <w:spacing w:after="0" w:line="240" w:lineRule="auto"/>
      </w:pPr>
      <w:r>
        <w:separator/>
      </w:r>
    </w:p>
  </w:footnote>
  <w:footnote w:type="continuationSeparator" w:id="0">
    <w:p w14:paraId="57DE2F89" w14:textId="77777777" w:rsidR="00B56EDC" w:rsidRDefault="00B56EDC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6A62"/>
    <w:rsid w:val="00050B3C"/>
    <w:rsid w:val="00052290"/>
    <w:rsid w:val="00093E3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7EB1"/>
    <w:rsid w:val="00A02D0F"/>
    <w:rsid w:val="00A2403F"/>
    <w:rsid w:val="00A46F59"/>
    <w:rsid w:val="00A53417"/>
    <w:rsid w:val="00A54063"/>
    <w:rsid w:val="00A83484"/>
    <w:rsid w:val="00A83909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DC2C-0DFC-4CA2-BCDC-01FA0D6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2022-11-08T12:58:00Z</cp:lastPrinted>
  <dcterms:created xsi:type="dcterms:W3CDTF">2022-11-18T11:03:00Z</dcterms:created>
  <dcterms:modified xsi:type="dcterms:W3CDTF">2022-11-18T11:09:00Z</dcterms:modified>
</cp:coreProperties>
</file>